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AE7A6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Na temelju članaka 1.a, 20. i 23. Zakona o predškolskom odgoju i obrazovanju (NN 10/97, 107/07, 94/13, 98/19, 57/22 </w:t>
      </w:r>
      <w:r>
        <w:rPr>
          <w:rFonts w:hint="default"/>
          <w:sz w:val="22"/>
          <w:szCs w:val="22"/>
          <w:lang w:val="hr-HR"/>
        </w:rPr>
        <w:t xml:space="preserve">, </w:t>
      </w:r>
      <w:r>
        <w:rPr>
          <w:sz w:val="22"/>
          <w:szCs w:val="22"/>
        </w:rPr>
        <w:t>101/23</w:t>
      </w:r>
      <w:r>
        <w:rPr>
          <w:rFonts w:hint="default"/>
          <w:sz w:val="22"/>
          <w:szCs w:val="22"/>
          <w:lang w:val="hr-HR"/>
        </w:rPr>
        <w:t xml:space="preserve"> i 22/26</w:t>
      </w:r>
      <w:r>
        <w:rPr>
          <w:sz w:val="22"/>
          <w:szCs w:val="22"/>
        </w:rPr>
        <w:t xml:space="preserve">) i Pravilnika o upisima i mjerilima upisa djece u </w:t>
      </w:r>
      <w:r>
        <w:rPr>
          <w:bCs/>
          <w:sz w:val="22"/>
          <w:szCs w:val="22"/>
        </w:rPr>
        <w:t>Dječji vrtić „Kalimero“ – Scuola dell'infanzia „Calimero“ Brtonigla – Verteneglio</w:t>
      </w:r>
      <w:r>
        <w:rPr>
          <w:sz w:val="22"/>
          <w:szCs w:val="22"/>
        </w:rPr>
        <w:t>,</w:t>
      </w:r>
      <w:r>
        <w:rPr>
          <w:bCs/>
          <w:sz w:val="22"/>
          <w:szCs w:val="22"/>
        </w:rPr>
        <w:t xml:space="preserve"> Dječji vrtić „Kalimero“ – Scuola dell'infanzia „Calimero“ Brtonigla – Verteneglio</w:t>
      </w:r>
      <w:r>
        <w:rPr>
          <w:rFonts w:hint="default"/>
          <w:bCs/>
          <w:sz w:val="22"/>
          <w:szCs w:val="22"/>
          <w:lang w:val="hr-HR"/>
        </w:rPr>
        <w:t>,</w:t>
      </w:r>
      <w:r>
        <w:rPr>
          <w:bCs/>
          <w:sz w:val="22"/>
          <w:szCs w:val="22"/>
        </w:rPr>
        <w:t xml:space="preserve"> dana </w:t>
      </w:r>
      <w:r>
        <w:rPr>
          <w:rFonts w:hint="default"/>
          <w:bCs/>
          <w:sz w:val="22"/>
          <w:szCs w:val="22"/>
          <w:lang w:val="hr-HR"/>
        </w:rPr>
        <w:t>30</w:t>
      </w:r>
      <w:r>
        <w:rPr>
          <w:bCs/>
          <w:sz w:val="22"/>
          <w:szCs w:val="22"/>
        </w:rPr>
        <w:t>. travnja 202</w:t>
      </w:r>
      <w:r>
        <w:rPr>
          <w:rFonts w:hint="default"/>
          <w:bCs/>
          <w:sz w:val="22"/>
          <w:szCs w:val="22"/>
          <w:lang w:val="hr-HR"/>
        </w:rPr>
        <w:t>6</w:t>
      </w:r>
      <w:r>
        <w:rPr>
          <w:bCs/>
          <w:sz w:val="22"/>
          <w:szCs w:val="22"/>
        </w:rPr>
        <w:t>. godine</w:t>
      </w:r>
      <w:r>
        <w:rPr>
          <w:sz w:val="22"/>
          <w:szCs w:val="22"/>
        </w:rPr>
        <w:t xml:space="preserve"> objavljuje: </w:t>
      </w:r>
    </w:p>
    <w:p w14:paraId="2A7F852D">
      <w:pPr>
        <w:rPr>
          <w:rFonts w:hint="default"/>
          <w:b/>
          <w:sz w:val="22"/>
          <w:szCs w:val="22"/>
          <w:lang w:val="hr-HR"/>
        </w:rPr>
      </w:pPr>
      <w:r>
        <w:rPr>
          <w:b/>
          <w:sz w:val="22"/>
          <w:szCs w:val="22"/>
        </w:rPr>
        <w:t xml:space="preserve">               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rFonts w:hint="default"/>
          <w:b/>
          <w:sz w:val="22"/>
          <w:szCs w:val="22"/>
          <w:lang w:val="hr-HR"/>
        </w:rPr>
        <w:t xml:space="preserve">             </w:t>
      </w:r>
      <w:r>
        <w:rPr>
          <w:b/>
          <w:sz w:val="22"/>
          <w:szCs w:val="22"/>
        </w:rPr>
        <w:t xml:space="preserve"> O G L A S</w:t>
      </w:r>
      <w:r>
        <w:rPr>
          <w:rFonts w:hint="default"/>
          <w:b/>
          <w:sz w:val="22"/>
          <w:szCs w:val="22"/>
          <w:lang w:val="hr-HR"/>
        </w:rPr>
        <w:t xml:space="preserve"> / O B A V I J E S T</w:t>
      </w:r>
    </w:p>
    <w:p w14:paraId="41869B8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ZA</w:t>
      </w:r>
    </w:p>
    <w:p w14:paraId="01FC5CE6">
      <w:pPr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U P I S  D J E C E</w:t>
      </w:r>
    </w:p>
    <w:p w14:paraId="1B14DA0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 DJEČJI VRTIĆ „KALIMERO“ – SCUOLA DELL'INFANZIA „CALIMERO“, Brtonigla-Verteneglio</w:t>
      </w:r>
    </w:p>
    <w:p w14:paraId="1D1A816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ZA PEDAGOŠKU 202</w:t>
      </w:r>
      <w:r>
        <w:rPr>
          <w:rFonts w:hint="default"/>
          <w:b/>
          <w:sz w:val="22"/>
          <w:szCs w:val="22"/>
          <w:lang w:val="hr-HR"/>
        </w:rPr>
        <w:t>6</w:t>
      </w:r>
      <w:r>
        <w:rPr>
          <w:b/>
          <w:sz w:val="22"/>
          <w:szCs w:val="22"/>
        </w:rPr>
        <w:t>. / 202</w:t>
      </w:r>
      <w:r>
        <w:rPr>
          <w:rFonts w:hint="default"/>
          <w:b/>
          <w:sz w:val="22"/>
          <w:szCs w:val="22"/>
          <w:lang w:val="hr-HR"/>
        </w:rPr>
        <w:t>7</w:t>
      </w:r>
      <w:r>
        <w:rPr>
          <w:b/>
          <w:sz w:val="22"/>
          <w:szCs w:val="22"/>
        </w:rPr>
        <w:t>. GODINU</w:t>
      </w:r>
      <w:r>
        <w:rPr>
          <w:rFonts w:ascii="Calibri" w:hAnsi="Calibri" w:cs="Calibri"/>
          <w:b/>
          <w:color w:val="FF0000"/>
          <w:sz w:val="22"/>
          <w:szCs w:val="22"/>
          <w:u w:val="single"/>
        </w:rPr>
        <w:t xml:space="preserve"> </w:t>
      </w:r>
    </w:p>
    <w:p w14:paraId="010AFA08">
      <w:pPr>
        <w:pStyle w:val="9"/>
        <w:shd w:val="clear" w:color="auto" w:fill="FFFFFF"/>
        <w:rPr>
          <w:b/>
          <w:sz w:val="22"/>
          <w:szCs w:val="22"/>
        </w:rPr>
      </w:pPr>
      <w:r>
        <w:rPr>
          <w:b/>
          <w:sz w:val="22"/>
          <w:szCs w:val="22"/>
        </w:rPr>
        <w:t>I. PODNOŠENJE ZAHTJEVA ZA UPIS</w:t>
      </w:r>
    </w:p>
    <w:p w14:paraId="5FB78D77">
      <w:pPr>
        <w:rPr>
          <w:sz w:val="22"/>
          <w:szCs w:val="22"/>
        </w:rPr>
      </w:pPr>
      <w:r>
        <w:rPr>
          <w:sz w:val="22"/>
          <w:szCs w:val="22"/>
        </w:rPr>
        <w:t>Vrtić će primati zahtjeve za upis djece u programe predškolskog odgoja i obrazovanja od</w:t>
      </w:r>
    </w:p>
    <w:p w14:paraId="497C7F55">
      <w:pPr>
        <w:rPr>
          <w:sz w:val="22"/>
          <w:szCs w:val="22"/>
        </w:rPr>
      </w:pPr>
      <w:r>
        <w:rPr>
          <w:rFonts w:hint="default" w:ascii="Times New Roman" w:hAnsi="Times New Roman" w:cs="Times New Roman"/>
          <w:color w:val="FF0000"/>
          <w:sz w:val="22"/>
          <w:szCs w:val="22"/>
          <w:u w:val="single"/>
          <w:lang w:val="hr-HR"/>
        </w:rPr>
        <w:t>8</w:t>
      </w:r>
      <w:r>
        <w:rPr>
          <w:rFonts w:hint="default" w:ascii="Times New Roman" w:hAnsi="Times New Roman" w:cs="Times New Roman"/>
          <w:color w:val="FF0000"/>
          <w:sz w:val="22"/>
          <w:szCs w:val="22"/>
          <w:u w:val="single"/>
        </w:rPr>
        <w:t>. svibnja do 1</w:t>
      </w:r>
      <w:r>
        <w:rPr>
          <w:rFonts w:hint="default" w:ascii="Times New Roman" w:hAnsi="Times New Roman" w:cs="Times New Roman"/>
          <w:color w:val="FF0000"/>
          <w:sz w:val="22"/>
          <w:szCs w:val="22"/>
          <w:u w:val="single"/>
          <w:lang w:val="hr-HR"/>
        </w:rPr>
        <w:t>5</w:t>
      </w:r>
      <w:r>
        <w:rPr>
          <w:rFonts w:hint="default" w:ascii="Times New Roman" w:hAnsi="Times New Roman" w:cs="Times New Roman"/>
          <w:color w:val="FF0000"/>
          <w:sz w:val="22"/>
          <w:szCs w:val="22"/>
          <w:u w:val="single"/>
        </w:rPr>
        <w:t>. svibnja 202</w:t>
      </w:r>
      <w:r>
        <w:rPr>
          <w:rFonts w:hint="default" w:ascii="Times New Roman" w:hAnsi="Times New Roman" w:cs="Times New Roman"/>
          <w:color w:val="FF0000"/>
          <w:sz w:val="22"/>
          <w:szCs w:val="22"/>
          <w:u w:val="single"/>
          <w:lang w:val="hr-HR"/>
        </w:rPr>
        <w:t>6</w:t>
      </w:r>
      <w:r>
        <w:rPr>
          <w:rFonts w:hint="default" w:ascii="Times New Roman" w:hAnsi="Times New Roman" w:cs="Times New Roman"/>
          <w:color w:val="FF0000"/>
          <w:sz w:val="22"/>
          <w:szCs w:val="22"/>
          <w:u w:val="single"/>
        </w:rPr>
        <w:t>., do 12:00h</w:t>
      </w:r>
      <w:r>
        <w:rPr>
          <w:rFonts w:hint="default" w:ascii="Times New Roman" w:hAnsi="Times New Roman" w:cs="Times New Roman"/>
          <w:b/>
          <w:color w:val="FF0000"/>
          <w:sz w:val="22"/>
          <w:szCs w:val="22"/>
          <w:u w:val="single"/>
        </w:rPr>
        <w:t xml:space="preserve"> </w:t>
      </w:r>
      <w:r>
        <w:rPr>
          <w:rFonts w:hint="default" w:ascii="Times New Roman" w:hAnsi="Times New Roman" w:cs="Times New Roman"/>
          <w:color w:val="FF0000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p</w:t>
      </w:r>
      <w:r>
        <w:rPr>
          <w:sz w:val="22"/>
          <w:szCs w:val="22"/>
        </w:rPr>
        <w:t>reko sustava e-Građani (e-upisi)</w:t>
      </w:r>
    </w:p>
    <w:p w14:paraId="4950FE97">
      <w:pPr>
        <w:rPr>
          <w:b/>
          <w:sz w:val="22"/>
          <w:szCs w:val="22"/>
          <w:u w:val="single"/>
        </w:rPr>
      </w:pPr>
      <w:r>
        <w:rPr>
          <w:sz w:val="22"/>
          <w:szCs w:val="22"/>
        </w:rPr>
        <w:t xml:space="preserve">putem linka: </w:t>
      </w:r>
      <w:r>
        <w:rPr>
          <w:color w:val="00B050"/>
          <w:sz w:val="22"/>
          <w:szCs w:val="22"/>
        </w:rPr>
        <w:t>https://vrtici.e-upisi.hr/</w:t>
      </w:r>
    </w:p>
    <w:p w14:paraId="3479CBB4">
      <w:pPr>
        <w:pStyle w:val="7"/>
        <w:rPr>
          <w:rFonts w:hint="default"/>
          <w:sz w:val="22"/>
          <w:szCs w:val="22"/>
          <w:lang w:val="hr-HR"/>
        </w:rPr>
      </w:pPr>
      <w:r>
        <w:rPr>
          <w:sz w:val="22"/>
          <w:szCs w:val="22"/>
        </w:rPr>
        <w:t xml:space="preserve">Roditelji prijavu mogu izvršiti putem sustava e-Građani (dostupnog na poveznici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HYPERLINK "https://gov.hr" </w:instrText>
      </w:r>
      <w:r>
        <w:rPr>
          <w:sz w:val="22"/>
          <w:szCs w:val="22"/>
        </w:rPr>
        <w:fldChar w:fldCharType="separate"/>
      </w:r>
      <w:r>
        <w:rPr>
          <w:rStyle w:val="6"/>
          <w:sz w:val="22"/>
          <w:szCs w:val="22"/>
        </w:rPr>
        <w:t>https://gov.hr</w:t>
      </w:r>
      <w:r>
        <w:rPr>
          <w:rStyle w:val="6"/>
          <w:sz w:val="22"/>
          <w:szCs w:val="22"/>
        </w:rPr>
        <w:fldChar w:fldCharType="end"/>
      </w:r>
      <w:r>
        <w:rPr>
          <w:sz w:val="22"/>
          <w:szCs w:val="22"/>
        </w:rPr>
        <w:t>). Za pristup, potrebno je izabrati u katalogu usluga opciju "Odgoj i obrazovanje", a zatim "e-Upisi u odgojno-obrazovne ustanove". Nakon prijave odabiru modul upisa u dječje vrtiće.</w:t>
      </w:r>
    </w:p>
    <w:p w14:paraId="4C3960EA">
      <w:pPr>
        <w:pStyle w:val="9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Prije upisa molimo Vas da provjerite podatke koji su od značaja za upis (da u sustavu e-Građani vidite djecu, da Vam je prijavljena ispravna adresa i slično).</w:t>
      </w:r>
    </w:p>
    <w:p w14:paraId="19D148F7">
      <w:pPr>
        <w:pStyle w:val="9"/>
        <w:shd w:val="clear" w:color="auto" w:fill="FFFFFF"/>
        <w:rPr>
          <w:b/>
          <w:sz w:val="22"/>
          <w:szCs w:val="22"/>
        </w:rPr>
      </w:pPr>
      <w:r>
        <w:rPr>
          <w:b/>
          <w:sz w:val="22"/>
          <w:szCs w:val="22"/>
        </w:rPr>
        <w:t>II. VRSTE PROGRAMA</w:t>
      </w:r>
    </w:p>
    <w:p w14:paraId="20BE265B">
      <w:pPr>
        <w:numPr>
          <w:ilvl w:val="0"/>
          <w:numId w:val="1"/>
        </w:numPr>
        <w:bidi w:val="0"/>
        <w:ind w:left="420" w:leftChars="0" w:hanging="420" w:firstLineChars="0"/>
        <w:rPr>
          <w:sz w:val="22"/>
          <w:szCs w:val="22"/>
        </w:rPr>
      </w:pPr>
      <w:r>
        <w:rPr>
          <w:sz w:val="22"/>
          <w:szCs w:val="22"/>
        </w:rPr>
        <w:t xml:space="preserve">10-SATNI PROGRAM ODGOJA I </w:t>
      </w:r>
      <w:r>
        <w:rPr>
          <w:rFonts w:hint="default"/>
          <w:sz w:val="22"/>
          <w:szCs w:val="22"/>
          <w:lang w:val="hr-HR"/>
        </w:rPr>
        <w:t xml:space="preserve">OBRAZOVANJA </w:t>
      </w:r>
      <w:r>
        <w:rPr>
          <w:sz w:val="22"/>
          <w:szCs w:val="22"/>
        </w:rPr>
        <w:t xml:space="preserve"> DJECE </w:t>
      </w:r>
    </w:p>
    <w:p w14:paraId="3F12DB8D">
      <w:pPr>
        <w:bidi w:val="0"/>
        <w:rPr>
          <w:sz w:val="22"/>
          <w:szCs w:val="22"/>
        </w:rPr>
      </w:pPr>
      <w:r>
        <w:rPr>
          <w:sz w:val="22"/>
          <w:szCs w:val="22"/>
        </w:rPr>
        <w:t>NA HRVATSKOM KNJIŽEVNOM JEZIKU – OD 4.- 7. GODINE ŽIVOTA</w:t>
      </w:r>
    </w:p>
    <w:p w14:paraId="7B48295F">
      <w:pPr>
        <w:numPr>
          <w:ilvl w:val="0"/>
          <w:numId w:val="1"/>
        </w:numPr>
        <w:bidi w:val="0"/>
        <w:ind w:left="420" w:leftChars="0" w:hanging="420" w:firstLineChars="0"/>
        <w:rPr>
          <w:sz w:val="22"/>
          <w:szCs w:val="22"/>
        </w:rPr>
      </w:pPr>
      <w:r>
        <w:rPr>
          <w:sz w:val="22"/>
          <w:szCs w:val="22"/>
        </w:rPr>
        <w:t xml:space="preserve">10-SATNI PROGRAM ODGOJA I </w:t>
      </w:r>
      <w:r>
        <w:rPr>
          <w:rFonts w:hint="default"/>
          <w:sz w:val="22"/>
          <w:szCs w:val="22"/>
          <w:lang w:val="hr-HR"/>
        </w:rPr>
        <w:t xml:space="preserve"> OBRAZOVANJA </w:t>
      </w:r>
      <w:r>
        <w:rPr>
          <w:sz w:val="22"/>
          <w:szCs w:val="22"/>
        </w:rPr>
        <w:t xml:space="preserve">DJECE </w:t>
      </w:r>
    </w:p>
    <w:p w14:paraId="175FD497">
      <w:pPr>
        <w:bidi w:val="0"/>
        <w:rPr>
          <w:sz w:val="22"/>
          <w:szCs w:val="22"/>
        </w:rPr>
      </w:pPr>
      <w:r>
        <w:rPr>
          <w:sz w:val="22"/>
          <w:szCs w:val="22"/>
        </w:rPr>
        <w:t>NA TALIJANSKOM KNJIŽEVNOM JEZIKU - OD 4.- 7. GODINE ŽIVOTA</w:t>
      </w:r>
    </w:p>
    <w:p w14:paraId="77239FD5">
      <w:pPr>
        <w:numPr>
          <w:ilvl w:val="0"/>
          <w:numId w:val="1"/>
        </w:numPr>
        <w:bidi w:val="0"/>
        <w:ind w:left="420" w:leftChars="0" w:hanging="420" w:firstLineChars="0"/>
        <w:rPr>
          <w:sz w:val="22"/>
          <w:szCs w:val="22"/>
        </w:rPr>
      </w:pPr>
      <w:r>
        <w:rPr>
          <w:sz w:val="22"/>
          <w:szCs w:val="22"/>
        </w:rPr>
        <w:t>10-SATNI DVOJEZIČNI PROGRAM –  JASLIČKA SKUPINA 1</w:t>
      </w:r>
    </w:p>
    <w:p w14:paraId="3BE7060C">
      <w:pPr>
        <w:bidi w:val="0"/>
        <w:rPr>
          <w:sz w:val="22"/>
          <w:szCs w:val="22"/>
        </w:rPr>
      </w:pPr>
      <w:r>
        <w:rPr>
          <w:sz w:val="22"/>
          <w:szCs w:val="22"/>
        </w:rPr>
        <w:t xml:space="preserve">     OD 1. DO 2. GODINE ŽIVOTA</w:t>
      </w:r>
    </w:p>
    <w:p w14:paraId="190FF0EE">
      <w:pPr>
        <w:numPr>
          <w:ilvl w:val="0"/>
          <w:numId w:val="1"/>
        </w:numPr>
        <w:bidi w:val="0"/>
        <w:ind w:left="420" w:leftChars="0" w:hanging="420" w:firstLineChars="0"/>
        <w:rPr>
          <w:sz w:val="22"/>
          <w:szCs w:val="22"/>
        </w:rPr>
      </w:pPr>
      <w:r>
        <w:rPr>
          <w:sz w:val="22"/>
          <w:szCs w:val="22"/>
        </w:rPr>
        <w:t>10-SATNI DVOJEZIČNI PROGRAM – JASLIČKA SKUPINA 2</w:t>
      </w:r>
    </w:p>
    <w:p w14:paraId="59415E3F">
      <w:pPr>
        <w:bidi w:val="0"/>
        <w:rPr>
          <w:b/>
          <w:color w:val="303030"/>
          <w:sz w:val="22"/>
          <w:szCs w:val="22"/>
        </w:rPr>
      </w:pPr>
      <w:r>
        <w:rPr>
          <w:sz w:val="22"/>
          <w:szCs w:val="22"/>
        </w:rPr>
        <w:t xml:space="preserve">     OD 2. DO 3. GODINE ŽIVOTA</w:t>
      </w:r>
    </w:p>
    <w:p w14:paraId="61711937">
      <w:pPr>
        <w:pStyle w:val="9"/>
        <w:shd w:val="clear" w:color="auto" w:fill="FFFFFF"/>
        <w:rPr>
          <w:rFonts w:ascii="Helvetica" w:hAnsi="Helvetica"/>
          <w:b/>
          <w:color w:val="303030"/>
          <w:sz w:val="22"/>
          <w:szCs w:val="22"/>
        </w:rPr>
      </w:pPr>
      <w:r>
        <w:rPr>
          <w:b/>
          <w:color w:val="303030"/>
          <w:sz w:val="22"/>
          <w:szCs w:val="22"/>
        </w:rPr>
        <w:t>II</w:t>
      </w:r>
      <w:r>
        <w:rPr>
          <w:rFonts w:hint="default"/>
          <w:b/>
          <w:color w:val="303030"/>
          <w:sz w:val="22"/>
          <w:szCs w:val="22"/>
          <w:lang w:val="hr-HR"/>
        </w:rPr>
        <w:t xml:space="preserve">I. </w:t>
      </w:r>
      <w:r>
        <w:rPr>
          <w:b/>
          <w:color w:val="303030"/>
          <w:sz w:val="22"/>
          <w:szCs w:val="22"/>
        </w:rPr>
        <w:t xml:space="preserve"> KRITERIJI ZA UPIS</w:t>
      </w:r>
    </w:p>
    <w:p w14:paraId="300BB7B5">
      <w:pPr>
        <w:rPr>
          <w:sz w:val="22"/>
          <w:szCs w:val="22"/>
        </w:rPr>
      </w:pPr>
      <w:r>
        <w:rPr>
          <w:color w:val="303030"/>
          <w:sz w:val="22"/>
          <w:szCs w:val="22"/>
        </w:rPr>
        <w:t>Kriteriji za upis djeteta bit će vidljivi u aplikaciji za upise. Roditelji su dužni označiti koje kriterije zadovoljavaju te priložiti potrebnu dokumentaciju.</w:t>
      </w:r>
    </w:p>
    <w:p w14:paraId="305EB0EA">
      <w:pPr>
        <w:pStyle w:val="9"/>
        <w:shd w:val="clear" w:color="auto" w:fill="FFFFFF"/>
        <w:rPr>
          <w:rFonts w:ascii="Helvetica" w:hAnsi="Helvetica"/>
          <w:b/>
          <w:color w:val="303030"/>
          <w:sz w:val="22"/>
          <w:szCs w:val="22"/>
        </w:rPr>
      </w:pPr>
      <w:r>
        <w:rPr>
          <w:b/>
          <w:color w:val="303030"/>
          <w:sz w:val="22"/>
          <w:szCs w:val="22"/>
        </w:rPr>
        <w:t>I</w:t>
      </w:r>
      <w:r>
        <w:rPr>
          <w:rFonts w:hint="default"/>
          <w:b/>
          <w:color w:val="303030"/>
          <w:sz w:val="22"/>
          <w:szCs w:val="22"/>
          <w:lang w:val="hr-HR"/>
        </w:rPr>
        <w:t>V</w:t>
      </w:r>
      <w:r>
        <w:rPr>
          <w:b/>
          <w:color w:val="303030"/>
          <w:sz w:val="22"/>
          <w:szCs w:val="22"/>
        </w:rPr>
        <w:t>. PREDNOST ZA UPIS U REDOVITE PROGRAME</w:t>
      </w:r>
    </w:p>
    <w:p w14:paraId="62AB21C6">
      <w:pPr>
        <w:rPr>
          <w:sz w:val="22"/>
          <w:szCs w:val="22"/>
        </w:rPr>
      </w:pPr>
      <w:r>
        <w:rPr>
          <w:sz w:val="22"/>
          <w:szCs w:val="22"/>
        </w:rPr>
        <w:t xml:space="preserve">Roditelji koji se pozivaju na određeni </w:t>
      </w:r>
      <w:r>
        <w:rPr>
          <w:b/>
          <w:sz w:val="22"/>
          <w:szCs w:val="22"/>
        </w:rPr>
        <w:t xml:space="preserve">kriterij </w:t>
      </w:r>
      <w:r>
        <w:rPr>
          <w:sz w:val="22"/>
          <w:szCs w:val="22"/>
        </w:rPr>
        <w:t>za ostvarivanje prednosti zahtjevu za upis dužni su priložiti traženu dokumentaciju.</w:t>
      </w:r>
    </w:p>
    <w:p w14:paraId="0586061E">
      <w:pPr>
        <w:pStyle w:val="9"/>
        <w:shd w:val="clear" w:color="auto" w:fill="FFFFFF"/>
        <w:rPr>
          <w:color w:val="303030"/>
          <w:sz w:val="22"/>
          <w:szCs w:val="22"/>
        </w:rPr>
      </w:pPr>
      <w:r>
        <w:rPr>
          <w:color w:val="303030"/>
          <w:sz w:val="22"/>
          <w:szCs w:val="22"/>
        </w:rPr>
        <w:t>Prednost pri upisu u okviru planiranog broja slobodnih mjesta po dobnim skupinama ostvaruje dijete s većim brojem bodova. Ako više djece ostvari jednaki broj bodova, prednost pri upisu ima starije dijete i dijete koje je prethodno upisano na listu čekanja Vrtića.</w:t>
      </w:r>
    </w:p>
    <w:p w14:paraId="09FF628B">
      <w:pPr>
        <w:rPr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Ako se sva prijavljena djeca mogu upisati neće se primjenjivati kriteriji za ostvarivanje prednosti</w:t>
      </w:r>
    </w:p>
    <w:p w14:paraId="5989F08C">
      <w:pPr>
        <w:pStyle w:val="9"/>
        <w:shd w:val="clear" w:color="auto" w:fill="FFFFFF"/>
        <w:rPr>
          <w:color w:val="303030"/>
          <w:sz w:val="22"/>
          <w:szCs w:val="22"/>
        </w:rPr>
      </w:pPr>
      <w:r>
        <w:rPr>
          <w:b/>
          <w:color w:val="303030"/>
          <w:sz w:val="22"/>
          <w:szCs w:val="22"/>
        </w:rPr>
        <w:t>V. OBJAVA REZULTATA UPISA</w:t>
      </w:r>
      <w:r>
        <w:rPr>
          <w:color w:val="303030"/>
          <w:sz w:val="22"/>
          <w:szCs w:val="22"/>
        </w:rPr>
        <w:t>.</w:t>
      </w:r>
    </w:p>
    <w:p w14:paraId="69BFAAB6">
      <w:pPr>
        <w:pStyle w:val="7"/>
        <w:keepNext w:val="0"/>
        <w:keepLines w:val="0"/>
        <w:widowControl/>
        <w:suppressLineNumbers w:val="0"/>
      </w:pPr>
      <w:r>
        <w:t>Rezultati upisa djece u pojedine programe (popisi prihvaćenih i odbijenih zahtjeva za upis djece) bit će objavljeni na oglasnim pločama i mrežnim stranicama Vrtića dana 02. lipnja 2026. godine.</w:t>
      </w:r>
    </w:p>
    <w:p w14:paraId="72AFDFC7">
      <w:pPr>
        <w:pStyle w:val="7"/>
        <w:keepNext w:val="0"/>
        <w:keepLines w:val="0"/>
        <w:widowControl/>
        <w:suppressLineNumbers w:val="0"/>
        <w:rPr>
          <w:color w:val="303030"/>
          <w:sz w:val="22"/>
          <w:szCs w:val="22"/>
        </w:rPr>
      </w:pPr>
      <w:r>
        <w:t xml:space="preserve">Roditelj ili skrbnik nezadovoljan rezultatom upisa ima pravo podnijeti </w:t>
      </w:r>
      <w:r>
        <w:rPr>
          <w:rStyle w:val="8"/>
          <w:b w:val="0"/>
          <w:bCs w:val="0"/>
        </w:rPr>
        <w:t>žalbu Upravnom vijeću Vrtića u roku od 15 dana od dana objave rezultata upisa.</w:t>
      </w:r>
    </w:p>
    <w:p w14:paraId="486E084E">
      <w:pPr>
        <w:pStyle w:val="9"/>
        <w:shd w:val="clear" w:color="auto" w:fill="FFFFFF"/>
        <w:rPr>
          <w:b/>
          <w:color w:val="303030"/>
          <w:sz w:val="22"/>
          <w:szCs w:val="22"/>
        </w:rPr>
      </w:pPr>
      <w:r>
        <w:rPr>
          <w:b/>
          <w:color w:val="303030"/>
          <w:sz w:val="22"/>
          <w:szCs w:val="22"/>
        </w:rPr>
        <w:t>V</w:t>
      </w:r>
      <w:r>
        <w:rPr>
          <w:rFonts w:hint="default"/>
          <w:b/>
          <w:color w:val="303030"/>
          <w:sz w:val="22"/>
          <w:szCs w:val="22"/>
          <w:lang w:val="hr-HR"/>
        </w:rPr>
        <w:t>I</w:t>
      </w:r>
      <w:r>
        <w:rPr>
          <w:b/>
          <w:color w:val="303030"/>
          <w:sz w:val="22"/>
          <w:szCs w:val="22"/>
        </w:rPr>
        <w:t>. NAPOMENE</w:t>
      </w:r>
    </w:p>
    <w:p w14:paraId="3A894BFA">
      <w:pPr>
        <w:pStyle w:val="9"/>
        <w:shd w:val="clear" w:color="auto" w:fill="FFFFFF"/>
        <w:rPr>
          <w:color w:val="303030"/>
          <w:sz w:val="22"/>
          <w:szCs w:val="22"/>
        </w:rPr>
      </w:pPr>
      <w:r>
        <w:rPr>
          <w:color w:val="303030"/>
          <w:sz w:val="22"/>
          <w:szCs w:val="22"/>
        </w:rPr>
        <w:t>1. Upute za roditelje o upisu i lakše snalaženje: Upisi u dječje vrtiće – Upute za korištenje  sustava biti će objavljene na službenoj stranici vrtića.</w:t>
      </w:r>
    </w:p>
    <w:p w14:paraId="1B64F0D6">
      <w:pPr>
        <w:pStyle w:val="9"/>
        <w:shd w:val="clear" w:color="auto" w:fill="FFFFFF"/>
        <w:rPr>
          <w:color w:val="303030"/>
          <w:sz w:val="22"/>
          <w:szCs w:val="22"/>
        </w:rPr>
      </w:pPr>
      <w:r>
        <w:rPr>
          <w:color w:val="303030"/>
          <w:sz w:val="22"/>
          <w:szCs w:val="22"/>
        </w:rPr>
        <w:t>2. Molimo roditelje koji nisu u sustavu e-Građani da si na vrijeme pribave jednu od 27 vjerodajnica za prijavu u sustav. U slučaju određenih poteškoća, obratite se Vrtiću.</w:t>
      </w:r>
    </w:p>
    <w:p w14:paraId="383D8FF8">
      <w:pPr>
        <w:jc w:val="both"/>
        <w:rPr>
          <w:bCs/>
          <w:sz w:val="22"/>
          <w:szCs w:val="22"/>
        </w:rPr>
      </w:pPr>
      <w:r>
        <w:rPr>
          <w:color w:val="303030"/>
          <w:sz w:val="22"/>
          <w:szCs w:val="22"/>
        </w:rPr>
        <w:t>3.</w:t>
      </w:r>
      <w:r>
        <w:rPr>
          <w:color w:val="7B7B7B"/>
          <w:sz w:val="22"/>
          <w:szCs w:val="22"/>
        </w:rPr>
        <w:t xml:space="preserve"> </w:t>
      </w:r>
      <w:r>
        <w:rPr>
          <w:bCs/>
          <w:sz w:val="22"/>
          <w:szCs w:val="22"/>
        </w:rPr>
        <w:t>Svi zahtjevi za upis za djecu koja navršavaju 12 mjeseci života nakon 1.</w:t>
      </w:r>
      <w:r>
        <w:rPr>
          <w:rFonts w:hint="default"/>
          <w:bCs/>
          <w:sz w:val="22"/>
          <w:szCs w:val="22"/>
          <w:lang w:val="hr-HR"/>
        </w:rPr>
        <w:t xml:space="preserve"> </w:t>
      </w:r>
      <w:r>
        <w:rPr>
          <w:bCs/>
          <w:sz w:val="22"/>
          <w:szCs w:val="22"/>
        </w:rPr>
        <w:t>rujna 202</w:t>
      </w:r>
      <w:r>
        <w:rPr>
          <w:rFonts w:hint="default"/>
          <w:bCs/>
          <w:sz w:val="22"/>
          <w:szCs w:val="22"/>
          <w:lang w:val="hr-HR"/>
        </w:rPr>
        <w:t>6</w:t>
      </w:r>
      <w:r>
        <w:rPr>
          <w:bCs/>
          <w:sz w:val="22"/>
          <w:szCs w:val="22"/>
        </w:rPr>
        <w:t>.godine do 31. siječnja 202</w:t>
      </w:r>
      <w:r>
        <w:rPr>
          <w:rFonts w:hint="default"/>
          <w:bCs/>
          <w:sz w:val="22"/>
          <w:szCs w:val="22"/>
          <w:lang w:val="hr-HR"/>
        </w:rPr>
        <w:t>7</w:t>
      </w:r>
      <w:r>
        <w:rPr>
          <w:bCs/>
          <w:sz w:val="22"/>
          <w:szCs w:val="22"/>
        </w:rPr>
        <w:t>.</w:t>
      </w:r>
      <w:r>
        <w:rPr>
          <w:rFonts w:hint="default"/>
          <w:bCs/>
          <w:sz w:val="22"/>
          <w:szCs w:val="22"/>
          <w:lang w:val="hr-HR"/>
        </w:rPr>
        <w:t xml:space="preserve"> </w:t>
      </w:r>
      <w:r>
        <w:rPr>
          <w:bCs/>
          <w:sz w:val="22"/>
          <w:szCs w:val="22"/>
        </w:rPr>
        <w:t>godine moraju se predati u terminu za redovite upise.</w:t>
      </w:r>
    </w:p>
    <w:p w14:paraId="2047F69F">
      <w:pPr>
        <w:pStyle w:val="10"/>
        <w:shd w:val="clear" w:color="auto" w:fill="FFFFFF"/>
        <w:jc w:val="both"/>
        <w:textAlignment w:val="baseline"/>
        <w:rPr>
          <w:color w:val="7B7B7B"/>
          <w:sz w:val="22"/>
          <w:szCs w:val="22"/>
        </w:rPr>
      </w:pP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4.</w:t>
      </w:r>
      <w:r>
        <w:rPr>
          <w:color w:val="7B7B7B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Iznimno, u situaciji kada roditelj iz objektivnih razloga nije u mogućnosti izvršiti prijavu putem aplikacije, prijavu u njegovo ime može podnijeti administrator vrtića.</w:t>
      </w:r>
      <w:r>
        <w:rPr>
          <w:color w:val="7B7B7B"/>
          <w:sz w:val="22"/>
          <w:szCs w:val="22"/>
        </w:rPr>
        <w:t xml:space="preserve"> </w:t>
      </w:r>
    </w:p>
    <w:p w14:paraId="6B66C292">
      <w:pPr>
        <w:jc w:val="both"/>
        <w:rPr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  <w:u w:val="single"/>
        </w:rPr>
        <w:t>VI</w:t>
      </w:r>
      <w:r>
        <w:rPr>
          <w:rFonts w:hint="default"/>
          <w:b/>
          <w:color w:val="000000"/>
          <w:sz w:val="22"/>
          <w:szCs w:val="22"/>
          <w:u w:val="single"/>
          <w:lang w:val="hr-HR"/>
        </w:rPr>
        <w:t>I</w:t>
      </w:r>
      <w:r>
        <w:rPr>
          <w:b/>
          <w:color w:val="000000"/>
          <w:sz w:val="22"/>
          <w:szCs w:val="22"/>
          <w:u w:val="single"/>
        </w:rPr>
        <w:t>. VAŽNO</w:t>
      </w:r>
      <w:r>
        <w:rPr>
          <w:color w:val="000000"/>
          <w:sz w:val="22"/>
          <w:szCs w:val="22"/>
          <w:u w:val="single"/>
        </w:rPr>
        <w:t xml:space="preserve"> </w:t>
      </w:r>
      <w:r>
        <w:rPr>
          <w:color w:val="000000"/>
          <w:sz w:val="22"/>
          <w:szCs w:val="22"/>
        </w:rPr>
        <w:t>prije polaska djeteta u vrtić roditelj/skrbnik je obvezan:</w:t>
      </w:r>
    </w:p>
    <w:p w14:paraId="71AFADE7">
      <w:pPr>
        <w:pStyle w:val="11"/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prisustvovati roditeljskom sastanku za novoupisanu djecu</w:t>
      </w:r>
    </w:p>
    <w:p w14:paraId="5155F779">
      <w:pPr>
        <w:pStyle w:val="11"/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obaviti inicijalni razgovor </w:t>
      </w:r>
    </w:p>
    <w:p w14:paraId="70C9F949">
      <w:pPr>
        <w:pStyle w:val="11"/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potpisati s Vrtićem ugovor o međusobnim pravima i obvezama davatelja i korisnika usluge </w:t>
      </w:r>
    </w:p>
    <w:p w14:paraId="511F0539">
      <w:pPr>
        <w:pStyle w:val="11"/>
        <w:jc w:val="both"/>
        <w:rPr>
          <w:color w:val="000000"/>
          <w:sz w:val="22"/>
          <w:szCs w:val="22"/>
        </w:rPr>
      </w:pPr>
    </w:p>
    <w:p w14:paraId="40726659">
      <w:pPr>
        <w:pStyle w:val="9"/>
        <w:shd w:val="clear" w:color="auto" w:fill="FFFFFF"/>
        <w:rPr>
          <w:color w:val="00B0F0"/>
          <w:sz w:val="22"/>
          <w:szCs w:val="22"/>
        </w:rPr>
      </w:pPr>
      <w:r>
        <w:rPr>
          <w:color w:val="00B0F0"/>
          <w:sz w:val="22"/>
          <w:szCs w:val="22"/>
        </w:rPr>
        <w:t xml:space="preserve">Detaljnije informacije mogu se dobiti u Dječjem vrtiću „Kalimero“ – Scuola dell'infanzia „Calimero“ Brtonigla –Verteneglio na br. telefona: 052 774 – 369 ili putem maila: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HYPERLINK "mailto:info@vrtic-kalimero.hr" </w:instrText>
      </w:r>
      <w:r>
        <w:rPr>
          <w:sz w:val="22"/>
          <w:szCs w:val="22"/>
        </w:rPr>
        <w:fldChar w:fldCharType="separate"/>
      </w:r>
      <w:r>
        <w:rPr>
          <w:rStyle w:val="12"/>
          <w:sz w:val="22"/>
          <w:szCs w:val="22"/>
        </w:rPr>
        <w:t>info@vrtic-kalimero.hr</w:t>
      </w:r>
      <w:r>
        <w:rPr>
          <w:rStyle w:val="12"/>
          <w:sz w:val="22"/>
          <w:szCs w:val="22"/>
        </w:rPr>
        <w:fldChar w:fldCharType="end"/>
      </w:r>
      <w:r>
        <w:rPr>
          <w:color w:val="00B0F0"/>
          <w:sz w:val="22"/>
          <w:szCs w:val="22"/>
        </w:rPr>
        <w:t xml:space="preserve"> u periodu od 0</w:t>
      </w:r>
      <w:r>
        <w:rPr>
          <w:rFonts w:hint="default"/>
          <w:color w:val="00B0F0"/>
          <w:sz w:val="22"/>
          <w:szCs w:val="22"/>
          <w:lang w:val="hr-HR"/>
        </w:rPr>
        <w:t>8</w:t>
      </w:r>
      <w:r>
        <w:rPr>
          <w:color w:val="00B0F0"/>
          <w:sz w:val="22"/>
          <w:szCs w:val="22"/>
        </w:rPr>
        <w:t>. svibnja do 1</w:t>
      </w:r>
      <w:r>
        <w:rPr>
          <w:rFonts w:hint="default"/>
          <w:color w:val="00B0F0"/>
          <w:sz w:val="22"/>
          <w:szCs w:val="22"/>
          <w:lang w:val="hr-HR"/>
        </w:rPr>
        <w:t>5</w:t>
      </w:r>
      <w:r>
        <w:rPr>
          <w:color w:val="00B0F0"/>
          <w:sz w:val="22"/>
          <w:szCs w:val="22"/>
        </w:rPr>
        <w:t>. svibnja 202</w:t>
      </w:r>
      <w:r>
        <w:rPr>
          <w:rFonts w:hint="default"/>
          <w:color w:val="00B0F0"/>
          <w:sz w:val="22"/>
          <w:szCs w:val="22"/>
          <w:lang w:val="hr-HR"/>
        </w:rPr>
        <w:t>6</w:t>
      </w:r>
      <w:r>
        <w:rPr>
          <w:color w:val="00B0F0"/>
          <w:sz w:val="22"/>
          <w:szCs w:val="22"/>
        </w:rPr>
        <w:t>. godine.</w:t>
      </w:r>
    </w:p>
    <w:p w14:paraId="2104C80F">
      <w:pPr>
        <w:pStyle w:val="9"/>
        <w:shd w:val="clear" w:color="auto" w:fill="FFFFFF"/>
        <w:rPr>
          <w:color w:val="00B0F0"/>
          <w:sz w:val="22"/>
          <w:szCs w:val="22"/>
        </w:rPr>
      </w:pPr>
      <w:bookmarkStart w:id="0" w:name="_GoBack"/>
      <w:bookmarkEnd w:id="0"/>
    </w:p>
    <w:p w14:paraId="3EA5FE36">
      <w:pPr>
        <w:rPr>
          <w:sz w:val="22"/>
          <w:szCs w:val="22"/>
        </w:rPr>
      </w:pPr>
      <w:r>
        <w:rPr>
          <w:sz w:val="22"/>
          <w:szCs w:val="22"/>
        </w:rPr>
        <w:t>In base agli articoli 1.a, 20. e 23. della Legge sull’ educazione ed istruzione prescolare</w:t>
      </w:r>
      <w:r>
        <w:rPr>
          <w:sz w:val="22"/>
          <w:szCs w:val="22"/>
          <w:shd w:val="clear" w:color="auto" w:fill="FFFFFF" w:themeFill="background1"/>
        </w:rPr>
        <w:t xml:space="preserve"> (NN 10/97, 107/07, 94/13, 98/19, 57/22 </w:t>
      </w:r>
      <w:r>
        <w:rPr>
          <w:rFonts w:hint="default"/>
          <w:sz w:val="22"/>
          <w:szCs w:val="22"/>
          <w:shd w:val="clear" w:color="auto" w:fill="FFFFFF" w:themeFill="background1"/>
          <w:lang w:val="hr-HR"/>
        </w:rPr>
        <w:t xml:space="preserve">, </w:t>
      </w:r>
      <w:r>
        <w:rPr>
          <w:sz w:val="22"/>
          <w:szCs w:val="22"/>
          <w:shd w:val="clear" w:color="auto" w:fill="FFFFFF" w:themeFill="background1"/>
        </w:rPr>
        <w:t>101/23</w:t>
      </w:r>
      <w:r>
        <w:rPr>
          <w:rFonts w:hint="default"/>
          <w:sz w:val="22"/>
          <w:szCs w:val="22"/>
          <w:shd w:val="clear" w:color="auto" w:fill="FFFFFF" w:themeFill="background1"/>
          <w:lang w:val="hr-HR"/>
        </w:rPr>
        <w:t xml:space="preserve"> e 22/26</w:t>
      </w:r>
      <w:r>
        <w:rPr>
          <w:sz w:val="22"/>
          <w:szCs w:val="22"/>
          <w:shd w:val="clear" w:color="auto" w:fill="FFFFFF" w:themeFill="background1"/>
        </w:rPr>
        <w:t>)</w:t>
      </w:r>
      <w:r>
        <w:rPr>
          <w:sz w:val="22"/>
          <w:szCs w:val="22"/>
          <w:shd w:val="clear" w:fill="FFFFFF" w:themeFill="background1"/>
        </w:rPr>
        <w:t xml:space="preserve"> </w:t>
      </w:r>
      <w:r>
        <w:rPr>
          <w:sz w:val="22"/>
          <w:szCs w:val="22"/>
        </w:rPr>
        <w:t xml:space="preserve">e del Regolamento sulle modalità d’iscrizione della </w:t>
      </w:r>
      <w:r>
        <w:rPr>
          <w:bCs/>
          <w:sz w:val="22"/>
          <w:szCs w:val="22"/>
        </w:rPr>
        <w:t>Scuola dell'infanzia "Calimero"- Dječji vrtić</w:t>
      </w:r>
      <w:r>
        <w:rPr>
          <w:rFonts w:hint="default"/>
          <w:bCs/>
          <w:sz w:val="22"/>
          <w:szCs w:val="22"/>
          <w:lang w:val="hr-HR"/>
        </w:rPr>
        <w:t xml:space="preserve"> </w:t>
      </w:r>
      <w:r>
        <w:rPr>
          <w:bCs/>
          <w:sz w:val="22"/>
          <w:szCs w:val="22"/>
        </w:rPr>
        <w:t>„Kalimero“ Verteneglio –</w:t>
      </w:r>
      <w:r>
        <w:rPr>
          <w:rFonts w:hint="default"/>
          <w:bCs/>
          <w:sz w:val="22"/>
          <w:szCs w:val="22"/>
          <w:lang w:val="hr-HR"/>
        </w:rPr>
        <w:t xml:space="preserve"> </w:t>
      </w:r>
      <w:r>
        <w:rPr>
          <w:bCs/>
          <w:sz w:val="22"/>
          <w:szCs w:val="22"/>
        </w:rPr>
        <w:t xml:space="preserve">Brtonigla </w:t>
      </w:r>
      <w:r>
        <w:rPr>
          <w:sz w:val="22"/>
          <w:szCs w:val="22"/>
        </w:rPr>
        <w:t xml:space="preserve">dal </w:t>
      </w:r>
      <w:r>
        <w:rPr>
          <w:rFonts w:hint="default"/>
          <w:bCs/>
          <w:sz w:val="22"/>
          <w:szCs w:val="22"/>
          <w:lang w:val="hr-HR"/>
        </w:rPr>
        <w:t>30</w:t>
      </w:r>
      <w:r>
        <w:rPr>
          <w:bCs/>
          <w:sz w:val="22"/>
          <w:szCs w:val="22"/>
        </w:rPr>
        <w:t>/4/202</w:t>
      </w:r>
      <w:r>
        <w:rPr>
          <w:rFonts w:hint="default"/>
          <w:bCs/>
          <w:sz w:val="22"/>
          <w:szCs w:val="22"/>
          <w:lang w:val="hr-HR"/>
        </w:rPr>
        <w:t>6</w:t>
      </w:r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>pubblica il seguente</w:t>
      </w:r>
    </w:p>
    <w:p w14:paraId="28DB51E6">
      <w:pPr>
        <w:jc w:val="center"/>
        <w:rPr>
          <w:rFonts w:hint="default"/>
          <w:b/>
          <w:color w:val="FF0000"/>
          <w:sz w:val="24"/>
          <w:szCs w:val="24"/>
          <w:lang w:val="hr-HR"/>
        </w:rPr>
      </w:pPr>
      <w:r>
        <w:rPr>
          <w:b/>
          <w:color w:val="FF0000"/>
          <w:sz w:val="24"/>
          <w:szCs w:val="24"/>
        </w:rPr>
        <w:t>AVVISO</w:t>
      </w:r>
      <w:r>
        <w:rPr>
          <w:rFonts w:hint="default"/>
          <w:b/>
          <w:color w:val="FF0000"/>
          <w:sz w:val="24"/>
          <w:szCs w:val="24"/>
          <w:lang w:val="hr-HR"/>
        </w:rPr>
        <w:t xml:space="preserve"> </w:t>
      </w:r>
    </w:p>
    <w:p w14:paraId="24A85791">
      <w:pPr>
        <w:jc w:val="center"/>
        <w:rPr>
          <w:rFonts w:hint="default"/>
          <w:b/>
          <w:sz w:val="22"/>
          <w:szCs w:val="22"/>
          <w:lang w:val="hr-HR"/>
        </w:rPr>
      </w:pPr>
      <w:r>
        <w:rPr>
          <w:b/>
          <w:sz w:val="22"/>
          <w:szCs w:val="22"/>
        </w:rPr>
        <w:t>I S C R I Z I O N</w:t>
      </w:r>
      <w:r>
        <w:rPr>
          <w:rFonts w:hint="default"/>
          <w:b/>
          <w:sz w:val="22"/>
          <w:szCs w:val="22"/>
          <w:lang w:val="hr-HR"/>
        </w:rPr>
        <w:t xml:space="preserve"> I</w:t>
      </w:r>
    </w:p>
    <w:p w14:paraId="3A7F881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SCUOLA</w:t>
      </w:r>
      <w:r>
        <w:rPr>
          <w:rFonts w:hint="default"/>
          <w:b/>
          <w:sz w:val="22"/>
          <w:szCs w:val="22"/>
          <w:lang w:val="hr-HR"/>
        </w:rPr>
        <w:t xml:space="preserve"> </w:t>
      </w:r>
      <w:r>
        <w:rPr>
          <w:b/>
          <w:sz w:val="22"/>
          <w:szCs w:val="22"/>
        </w:rPr>
        <w:t xml:space="preserve"> DELL'INFANZIA „CALIMERO“- DJEČJI VRTIĆ „KALIMERO“,</w:t>
      </w:r>
    </w:p>
    <w:p w14:paraId="14AE656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Verteneglio- Brtonigla</w:t>
      </w:r>
    </w:p>
    <w:p w14:paraId="53DACA41">
      <w:pPr>
        <w:jc w:val="center"/>
        <w:rPr>
          <w:rFonts w:hint="default"/>
          <w:b/>
          <w:sz w:val="22"/>
          <w:szCs w:val="22"/>
          <w:shd w:val="clear" w:color="auto" w:fill="FFFFFF" w:themeFill="background1"/>
          <w:lang w:val="hr-HR"/>
        </w:rPr>
      </w:pPr>
      <w:r>
        <w:rPr>
          <w:b/>
          <w:sz w:val="22"/>
          <w:szCs w:val="22"/>
        </w:rPr>
        <w:t>PER L'ANNO PEDAGODICO</w:t>
      </w:r>
      <w:r>
        <w:rPr>
          <w:b/>
          <w:sz w:val="22"/>
          <w:szCs w:val="22"/>
          <w:shd w:val="clear" w:fill="FFFFFF" w:themeFill="background1"/>
        </w:rPr>
        <w:t xml:space="preserve"> </w:t>
      </w:r>
      <w:r>
        <w:rPr>
          <w:b/>
          <w:sz w:val="22"/>
          <w:szCs w:val="22"/>
          <w:shd w:val="clear" w:color="auto" w:fill="FFFFFF" w:themeFill="background1"/>
        </w:rPr>
        <w:t>202</w:t>
      </w:r>
      <w:r>
        <w:rPr>
          <w:rFonts w:hint="default"/>
          <w:b/>
          <w:sz w:val="22"/>
          <w:szCs w:val="22"/>
          <w:shd w:val="clear" w:color="auto" w:fill="FFFFFF" w:themeFill="background1"/>
          <w:lang w:val="hr-HR"/>
        </w:rPr>
        <w:t>6</w:t>
      </w:r>
      <w:r>
        <w:rPr>
          <w:b/>
          <w:sz w:val="22"/>
          <w:szCs w:val="22"/>
          <w:shd w:val="clear" w:color="auto" w:fill="FFFFFF" w:themeFill="background1"/>
        </w:rPr>
        <w:t xml:space="preserve"> / 202</w:t>
      </w:r>
      <w:r>
        <w:rPr>
          <w:rFonts w:hint="default"/>
          <w:b/>
          <w:sz w:val="22"/>
          <w:szCs w:val="22"/>
          <w:shd w:val="clear" w:color="auto" w:fill="FFFFFF" w:themeFill="background1"/>
          <w:lang w:val="hr-HR"/>
        </w:rPr>
        <w:t>7</w:t>
      </w:r>
    </w:p>
    <w:p w14:paraId="489DFC63">
      <w:pPr>
        <w:pStyle w:val="7"/>
        <w:rPr>
          <w:sz w:val="22"/>
          <w:szCs w:val="22"/>
        </w:rPr>
      </w:pPr>
      <w:r>
        <w:rPr>
          <w:sz w:val="22"/>
          <w:szCs w:val="22"/>
        </w:rPr>
        <w:t> </w:t>
      </w:r>
    </w:p>
    <w:p w14:paraId="4AA36924">
      <w:pPr>
        <w:pStyle w:val="7"/>
        <w:rPr>
          <w:sz w:val="22"/>
          <w:szCs w:val="22"/>
        </w:rPr>
      </w:pPr>
      <w:r>
        <w:rPr>
          <w:b/>
          <w:sz w:val="22"/>
          <w:szCs w:val="22"/>
        </w:rPr>
        <w:t>I. PRESENTAZIONE DELLA DOMANDA DI ISCRIZIONE</w:t>
      </w:r>
    </w:p>
    <w:p w14:paraId="19545D31">
      <w:pPr>
        <w:rPr>
          <w:sz w:val="22"/>
          <w:szCs w:val="22"/>
        </w:rPr>
      </w:pPr>
      <w:r>
        <w:rPr>
          <w:sz w:val="22"/>
          <w:szCs w:val="22"/>
        </w:rPr>
        <w:t>Le domande di iscrizione ai programmi di educazione prescolare vanno presentate dal</w:t>
      </w:r>
    </w:p>
    <w:p w14:paraId="530CC6E1">
      <w:p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color w:val="FF0000"/>
          <w:sz w:val="22"/>
          <w:szCs w:val="22"/>
          <w:u w:val="single"/>
          <w:shd w:val="clear" w:color="auto" w:fill="FFFFFF" w:themeFill="background1"/>
          <w:lang w:val="hr-HR"/>
        </w:rPr>
        <w:t>8</w:t>
      </w:r>
      <w:r>
        <w:rPr>
          <w:rFonts w:hint="default" w:ascii="Times New Roman" w:hAnsi="Times New Roman" w:cs="Times New Roman"/>
          <w:color w:val="FF0000"/>
          <w:sz w:val="22"/>
          <w:szCs w:val="22"/>
          <w:u w:val="single"/>
          <w:shd w:val="clear" w:color="auto" w:fill="FFFFFF" w:themeFill="background1"/>
        </w:rPr>
        <w:t xml:space="preserve"> maggio - 1</w:t>
      </w:r>
      <w:r>
        <w:rPr>
          <w:rFonts w:hint="default" w:ascii="Times New Roman" w:hAnsi="Times New Roman" w:cs="Times New Roman"/>
          <w:color w:val="FF0000"/>
          <w:sz w:val="22"/>
          <w:szCs w:val="22"/>
          <w:u w:val="single"/>
          <w:shd w:val="clear" w:color="auto" w:fill="FFFFFF" w:themeFill="background1"/>
          <w:lang w:val="hr-HR"/>
        </w:rPr>
        <w:t>5</w:t>
      </w:r>
      <w:r>
        <w:rPr>
          <w:rFonts w:hint="default" w:ascii="Times New Roman" w:hAnsi="Times New Roman" w:cs="Times New Roman"/>
          <w:color w:val="FF0000"/>
          <w:sz w:val="22"/>
          <w:szCs w:val="22"/>
          <w:u w:val="single"/>
          <w:shd w:val="clear" w:color="auto" w:fill="FFFFFF" w:themeFill="background1"/>
        </w:rPr>
        <w:t xml:space="preserve"> maggio  202</w:t>
      </w:r>
      <w:r>
        <w:rPr>
          <w:rFonts w:hint="default" w:ascii="Times New Roman" w:hAnsi="Times New Roman" w:cs="Times New Roman"/>
          <w:color w:val="FF0000"/>
          <w:sz w:val="22"/>
          <w:szCs w:val="22"/>
          <w:u w:val="single"/>
          <w:shd w:val="clear" w:color="auto" w:fill="FFFFFF" w:themeFill="background1"/>
          <w:lang w:val="hr-HR"/>
        </w:rPr>
        <w:t>6</w:t>
      </w:r>
      <w:r>
        <w:rPr>
          <w:rFonts w:hint="default" w:ascii="Times New Roman" w:hAnsi="Times New Roman" w:cs="Times New Roman"/>
          <w:color w:val="FF0000"/>
          <w:sz w:val="22"/>
          <w:szCs w:val="22"/>
          <w:u w:val="single"/>
          <w:shd w:val="clear" w:color="auto" w:fill="FFFFFF" w:themeFill="background1"/>
        </w:rPr>
        <w:t xml:space="preserve">., </w:t>
      </w:r>
      <w:r>
        <w:rPr>
          <w:rFonts w:hint="default" w:ascii="Times New Roman" w:hAnsi="Times New Roman" w:cs="Times New Roman"/>
          <w:color w:val="FF0000"/>
          <w:sz w:val="22"/>
          <w:szCs w:val="22"/>
          <w:u w:val="single"/>
          <w:shd w:val="clear" w:color="auto" w:fill="FFFFFF" w:themeFill="background1"/>
          <w:lang w:val="hr-HR"/>
        </w:rPr>
        <w:t xml:space="preserve">entro e non oltre alle oe </w:t>
      </w:r>
      <w:r>
        <w:rPr>
          <w:rFonts w:hint="default" w:ascii="Times New Roman" w:hAnsi="Times New Roman" w:cs="Times New Roman"/>
          <w:color w:val="FF0000"/>
          <w:sz w:val="22"/>
          <w:szCs w:val="22"/>
          <w:u w:val="single"/>
          <w:shd w:val="clear" w:fill="FFFFFF" w:themeFill="background1"/>
        </w:rPr>
        <w:t>1</w:t>
      </w:r>
      <w:r>
        <w:rPr>
          <w:rFonts w:hint="default" w:ascii="Times New Roman" w:hAnsi="Times New Roman" w:cs="Times New Roman"/>
          <w:color w:val="FF0000"/>
          <w:sz w:val="22"/>
          <w:szCs w:val="22"/>
          <w:u w:val="single"/>
        </w:rPr>
        <w:t xml:space="preserve">2:00. </w:t>
      </w:r>
      <w:r>
        <w:rPr>
          <w:rFonts w:hint="default" w:ascii="Times New Roman" w:hAnsi="Times New Roman" w:cs="Times New Roman"/>
          <w:sz w:val="22"/>
          <w:szCs w:val="22"/>
        </w:rPr>
        <w:t xml:space="preserve"> </w:t>
      </w:r>
    </w:p>
    <w:p w14:paraId="421918F4">
      <w:pPr>
        <w:rPr>
          <w:color w:val="00B050"/>
          <w:sz w:val="22"/>
          <w:szCs w:val="22"/>
        </w:rPr>
      </w:pPr>
      <w:r>
        <w:rPr>
          <w:rFonts w:hint="default"/>
          <w:sz w:val="22"/>
          <w:szCs w:val="22"/>
          <w:lang w:val="hr-HR"/>
        </w:rPr>
        <w:t>I genitri possono presentare la domanda t</w:t>
      </w:r>
      <w:r>
        <w:rPr>
          <w:sz w:val="22"/>
          <w:szCs w:val="22"/>
        </w:rPr>
        <w:t>ramite il sistema e - Građani (</w:t>
      </w:r>
      <w:r>
        <w:rPr>
          <w:rFonts w:hint="default"/>
          <w:sz w:val="22"/>
          <w:szCs w:val="22"/>
          <w:lang w:val="hr-HR"/>
        </w:rPr>
        <w:t xml:space="preserve"> disponibile al link https.//gov.hr</w:t>
      </w:r>
      <w:r>
        <w:rPr>
          <w:sz w:val="22"/>
          <w:szCs w:val="22"/>
        </w:rPr>
        <w:t>)</w:t>
      </w:r>
      <w:r>
        <w:rPr>
          <w:rFonts w:hint="default"/>
          <w:sz w:val="22"/>
          <w:szCs w:val="22"/>
          <w:lang w:val="hr-HR"/>
        </w:rPr>
        <w:t>. Per accedere, e‘ necessario selezionare nel catalogo dei servizi l’opzione “Educazione e istruzione”, quindi “iscrizioni alle isttuzioni educative”. Dopo l’accesso, si scgeglie il modulo per l’iscrizione all’asilo.</w:t>
      </w:r>
      <w:r>
        <w:rPr>
          <w:sz w:val="22"/>
          <w:szCs w:val="22"/>
        </w:rPr>
        <w:t xml:space="preserve"> </w:t>
      </w:r>
    </w:p>
    <w:p w14:paraId="028E536B">
      <w:pPr>
        <w:rPr>
          <w:b/>
          <w:sz w:val="22"/>
          <w:szCs w:val="22"/>
        </w:rPr>
      </w:pPr>
      <w:r>
        <w:rPr>
          <w:b/>
          <w:sz w:val="22"/>
          <w:szCs w:val="22"/>
        </w:rPr>
        <w:t>II. TIPI DI PROGRAMMA</w:t>
      </w:r>
    </w:p>
    <w:p w14:paraId="2F69A079">
      <w:pPr>
        <w:pStyle w:val="11"/>
        <w:numPr>
          <w:ilvl w:val="0"/>
          <w:numId w:val="3"/>
        </w:num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PROGRAMMA EDUCATIVO </w:t>
      </w:r>
      <w:r>
        <w:rPr>
          <w:rStyle w:val="13"/>
          <w:sz w:val="22"/>
          <w:szCs w:val="22"/>
        </w:rPr>
        <w:t xml:space="preserve">REGOLARE DI 10 ORE </w:t>
      </w:r>
      <w:r>
        <w:rPr>
          <w:sz w:val="22"/>
          <w:szCs w:val="22"/>
          <w:u w:val="single"/>
        </w:rPr>
        <w:t>IN LINGUA  CROATA - DAI 4 AI 7 ANNI DI ETÀ</w:t>
      </w:r>
    </w:p>
    <w:p w14:paraId="7F0845E4">
      <w:pPr>
        <w:pStyle w:val="14"/>
        <w:numPr>
          <w:ilvl w:val="0"/>
          <w:numId w:val="3"/>
        </w:num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PROGRAMMA EDUCATIVO </w:t>
      </w:r>
      <w:r>
        <w:rPr>
          <w:rStyle w:val="13"/>
          <w:sz w:val="22"/>
          <w:szCs w:val="22"/>
        </w:rPr>
        <w:t xml:space="preserve">REGOLARE DI 10 ORE </w:t>
      </w:r>
      <w:r>
        <w:rPr>
          <w:sz w:val="22"/>
          <w:szCs w:val="22"/>
          <w:u w:val="single"/>
        </w:rPr>
        <w:t>IN LINGUA  ITALIANA - DAI 4 AI 7 ANNI DI ETÀ</w:t>
      </w:r>
    </w:p>
    <w:p w14:paraId="5958D530">
      <w:pPr>
        <w:pStyle w:val="14"/>
        <w:numPr>
          <w:ilvl w:val="0"/>
          <w:numId w:val="3"/>
        </w:num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PROGRAMMA EDUCATIVOI 10 ORE </w:t>
      </w:r>
      <w:r>
        <w:rPr>
          <w:sz w:val="22"/>
          <w:szCs w:val="22"/>
          <w:u w:val="single"/>
        </w:rPr>
        <w:t>BILINGUE  - GRUPPO NIDO 1, -DA 1 A 2 ANNI DI VITA</w:t>
      </w:r>
    </w:p>
    <w:p w14:paraId="7AECFA3F">
      <w:pPr>
        <w:pStyle w:val="14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PROGRAMMA EDUCATIVOI 10 ORE </w:t>
      </w:r>
      <w:r>
        <w:rPr>
          <w:sz w:val="22"/>
          <w:szCs w:val="22"/>
          <w:u w:val="single"/>
        </w:rPr>
        <w:t>BILINGUE  - GRUPPO NIDO 2, -DAI 2 AI 3 ANNI DI VITA</w:t>
      </w:r>
    </w:p>
    <w:p w14:paraId="32555815">
      <w:pPr>
        <w:pStyle w:val="9"/>
        <w:shd w:val="clear" w:color="auto" w:fill="FFFFFF"/>
        <w:rPr>
          <w:b/>
          <w:sz w:val="22"/>
          <w:szCs w:val="22"/>
        </w:rPr>
      </w:pPr>
      <w:r>
        <w:rPr>
          <w:b/>
          <w:sz w:val="22"/>
          <w:szCs w:val="22"/>
        </w:rPr>
        <w:t>III. CRITERI DI ISCRIZIONE</w:t>
      </w:r>
    </w:p>
    <w:p w14:paraId="2D03300C">
      <w:pPr>
        <w:pStyle w:val="9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I criteri per l'iscrizione del bambino/a saranno visibili nella domanda di iscrizione (applicazione online). I genitori sono tenuti a indicare quali criteri soddisfano e ad </w:t>
      </w:r>
      <w:r>
        <w:rPr>
          <w:b/>
          <w:sz w:val="22"/>
          <w:szCs w:val="22"/>
        </w:rPr>
        <w:t xml:space="preserve">allegare </w:t>
      </w:r>
      <w:r>
        <w:rPr>
          <w:sz w:val="22"/>
          <w:szCs w:val="22"/>
        </w:rPr>
        <w:t>la documentazione necessaria.</w:t>
      </w:r>
    </w:p>
    <w:p w14:paraId="4AC2CE57">
      <w:pPr>
        <w:pStyle w:val="9"/>
        <w:shd w:val="clear" w:color="auto" w:fill="FFFFFF"/>
        <w:rPr>
          <w:b/>
          <w:sz w:val="22"/>
          <w:szCs w:val="22"/>
        </w:rPr>
      </w:pPr>
      <w:r>
        <w:rPr>
          <w:b/>
          <w:sz w:val="22"/>
          <w:szCs w:val="22"/>
        </w:rPr>
        <w:t>IV. PRIORITA' PER L'ISCRIZIONE AI CORSI REGOLARI</w:t>
      </w:r>
    </w:p>
    <w:p w14:paraId="699F281B">
      <w:pPr>
        <w:jc w:val="both"/>
        <w:rPr>
          <w:sz w:val="22"/>
          <w:szCs w:val="22"/>
        </w:rPr>
      </w:pPr>
      <w:r>
        <w:rPr>
          <w:sz w:val="22"/>
          <w:szCs w:val="22"/>
        </w:rPr>
        <w:t>La priorita' di iscrizione, rispettando il numero di posti vacanti previsti per fascia di età, è ottenuta dal bambino/a con il punteggio maggiore.</w:t>
      </w:r>
    </w:p>
    <w:p w14:paraId="0DDFE6C2">
      <w:pPr>
        <w:rPr>
          <w:sz w:val="22"/>
          <w:szCs w:val="22"/>
        </w:rPr>
      </w:pPr>
      <w:r>
        <w:rPr>
          <w:sz w:val="22"/>
          <w:szCs w:val="22"/>
        </w:rPr>
        <w:t>Se più bambini ottengono lo stesso punteggio, ha priorità di iscrizione il bambino più grande e al bambino precedentemente iscritto in lista d'attesa della scuola dell'infanzia.</w:t>
      </w:r>
    </w:p>
    <w:p w14:paraId="221E66DF">
      <w:pPr>
        <w:pStyle w:val="15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In caso vengano ammessi tutti i bambini per cui e’ stata fatta domanda, non saranno applicati i criteri per il conseguimento dei vantaggi.</w:t>
      </w:r>
    </w:p>
    <w:p w14:paraId="2F992FFD">
      <w:pPr>
        <w:rPr>
          <w:b/>
          <w:sz w:val="22"/>
          <w:szCs w:val="22"/>
        </w:rPr>
      </w:pPr>
      <w:r>
        <w:rPr>
          <w:b/>
          <w:sz w:val="22"/>
          <w:szCs w:val="22"/>
        </w:rPr>
        <w:t>V. PUBBLICAZIONE DEI RISULTATI DELL'ISCRIZIONE</w:t>
      </w:r>
    </w:p>
    <w:p w14:paraId="606BBD27">
      <w:pPr>
        <w:rPr>
          <w:rFonts w:hint="default"/>
          <w:sz w:val="22"/>
          <w:szCs w:val="22"/>
          <w:lang w:val="hr-HR"/>
        </w:rPr>
      </w:pPr>
      <w:r>
        <w:rPr>
          <w:sz w:val="22"/>
          <w:szCs w:val="22"/>
        </w:rPr>
        <w:t>I risultati delle iscrizioni (elenco delle richieste di iscrizione accettate e respinte) saranno esposti sulla bacheca e pubblicati sulla pagina web della Scuola dell'infanzia il</w:t>
      </w:r>
      <w:r>
        <w:rPr>
          <w:b/>
          <w:bCs/>
          <w:sz w:val="22"/>
          <w:szCs w:val="22"/>
        </w:rPr>
        <w:t xml:space="preserve"> </w:t>
      </w:r>
      <w:r>
        <w:rPr>
          <w:rFonts w:hint="default"/>
          <w:b/>
          <w:bCs/>
          <w:sz w:val="22"/>
          <w:szCs w:val="22"/>
          <w:lang w:val="hr-HR"/>
        </w:rPr>
        <w:t>2</w:t>
      </w:r>
      <w:r>
        <w:rPr>
          <w:b/>
          <w:bCs/>
          <w:sz w:val="22"/>
          <w:szCs w:val="22"/>
          <w:shd w:val="clear" w:color="auto" w:fill="FFFFFF" w:themeFill="background1"/>
        </w:rPr>
        <w:t xml:space="preserve"> giugno 202</w:t>
      </w:r>
      <w:r>
        <w:rPr>
          <w:rFonts w:hint="default"/>
          <w:b/>
          <w:bCs/>
          <w:sz w:val="22"/>
          <w:szCs w:val="22"/>
          <w:shd w:val="clear" w:color="auto" w:fill="FFFFFF" w:themeFill="background1"/>
          <w:lang w:val="hr-HR"/>
        </w:rPr>
        <w:t>6.</w:t>
      </w:r>
    </w:p>
    <w:p w14:paraId="0367B02D">
      <w:pPr>
        <w:rPr>
          <w:sz w:val="22"/>
          <w:szCs w:val="22"/>
        </w:rPr>
      </w:pPr>
      <w:r>
        <w:rPr>
          <w:rFonts w:hint="default" w:ascii="Times New Roman" w:hAnsi="Times New Roman" w:eastAsia="SimSun" w:cs="Times New Roman"/>
          <w:sz w:val="22"/>
          <w:szCs w:val="22"/>
        </w:rPr>
        <w:t>Il genitore o tutore non soddisfatto dei risultati delle iscrizioni ha il diritto di presentare ricorso al Consiglio di amministrazione della Scuola dell'infanzia „Calimero“ – Dječji vrtić „Kalimero“ entro 15 giorni dalla data di pubblicazione dei risultati delle iscrizioni</w:t>
      </w:r>
      <w:r>
        <w:rPr>
          <w:rFonts w:ascii="SimSun" w:hAnsi="SimSun" w:eastAsia="SimSun" w:cs="SimSun"/>
          <w:sz w:val="22"/>
          <w:szCs w:val="22"/>
        </w:rPr>
        <w:t>.</w:t>
      </w:r>
    </w:p>
    <w:p w14:paraId="4B0877F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VI. NOTE</w:t>
      </w:r>
    </w:p>
    <w:p w14:paraId="6B465EB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Sulla pagina web della Scuola saranno pubblicate le istruzioni per i genitori riguardo l'iscrizione online - </w:t>
      </w:r>
      <w:r>
        <w:rPr>
          <w:i/>
          <w:sz w:val="22"/>
          <w:szCs w:val="22"/>
        </w:rPr>
        <w:t>Upisi u dječje vrtiće korisničke upute roditelji</w:t>
      </w:r>
      <w:r>
        <w:rPr>
          <w:sz w:val="22"/>
          <w:szCs w:val="22"/>
        </w:rPr>
        <w:t>.</w:t>
      </w:r>
    </w:p>
    <w:p w14:paraId="56F3A613">
      <w:pPr>
        <w:jc w:val="both"/>
        <w:rPr>
          <w:sz w:val="22"/>
          <w:szCs w:val="22"/>
        </w:rPr>
      </w:pPr>
      <w:r>
        <w:rPr>
          <w:sz w:val="22"/>
          <w:szCs w:val="22"/>
        </w:rPr>
        <w:t>Chiediamo ai genitori che non hanno ancora usato il  sistema e-Građani di ottenere una delle 27 credenziali per accedere al sistema per tempo. In caso di difficoltà contattate la Scuola dell’infanzia.</w:t>
      </w:r>
    </w:p>
    <w:p w14:paraId="340670DB">
      <w:pPr>
        <w:pStyle w:val="14"/>
        <w:jc w:val="both"/>
        <w:rPr>
          <w:sz w:val="22"/>
          <w:szCs w:val="22"/>
        </w:rPr>
      </w:pPr>
      <w:r>
        <w:rPr>
          <w:sz w:val="22"/>
          <w:szCs w:val="22"/>
        </w:rPr>
        <w:t>Tutte le domande d</w:t>
      </w:r>
      <w:r>
        <w:rPr>
          <w:rFonts w:hint="default"/>
          <w:sz w:val="22"/>
          <w:szCs w:val="22"/>
          <w:lang w:val="hr-HR"/>
        </w:rPr>
        <w:t xml:space="preserve">’ </w:t>
      </w:r>
      <w:r>
        <w:rPr>
          <w:sz w:val="22"/>
          <w:szCs w:val="22"/>
        </w:rPr>
        <w:t>iscrizione per i bambini che compiono 12 mesi di età dal 1 settembre</w:t>
      </w:r>
      <w:r>
        <w:rPr>
          <w:rFonts w:hint="default"/>
          <w:sz w:val="22"/>
          <w:szCs w:val="22"/>
          <w:lang w:val="hr-HR"/>
        </w:rPr>
        <w:t xml:space="preserve"> </w:t>
      </w:r>
      <w:r>
        <w:rPr>
          <w:sz w:val="22"/>
          <w:szCs w:val="22"/>
        </w:rPr>
        <w:t>202</w:t>
      </w:r>
      <w:r>
        <w:rPr>
          <w:rFonts w:hint="default"/>
          <w:sz w:val="22"/>
          <w:szCs w:val="22"/>
          <w:lang w:val="hr-HR"/>
        </w:rPr>
        <w:t>6</w:t>
      </w:r>
      <w:r>
        <w:rPr>
          <w:sz w:val="22"/>
          <w:szCs w:val="22"/>
        </w:rPr>
        <w:t xml:space="preserve"> al 31 gennaio</w:t>
      </w:r>
      <w:r>
        <w:rPr>
          <w:rFonts w:hint="default"/>
          <w:sz w:val="22"/>
          <w:szCs w:val="22"/>
          <w:lang w:val="hr-HR"/>
        </w:rPr>
        <w:t xml:space="preserve"> </w:t>
      </w:r>
      <w:r>
        <w:rPr>
          <w:sz w:val="22"/>
          <w:szCs w:val="22"/>
        </w:rPr>
        <w:t>202</w:t>
      </w:r>
      <w:r>
        <w:rPr>
          <w:rFonts w:hint="default"/>
          <w:sz w:val="22"/>
          <w:szCs w:val="22"/>
          <w:lang w:val="hr-HR"/>
        </w:rPr>
        <w:t>7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  <w:u w:val="single"/>
        </w:rPr>
        <w:t>devono</w:t>
      </w:r>
      <w:r>
        <w:rPr>
          <w:sz w:val="22"/>
          <w:szCs w:val="22"/>
        </w:rPr>
        <w:t xml:space="preserve"> essere presentate nel periodo di regolare iscrizione.</w:t>
      </w:r>
    </w:p>
    <w:p w14:paraId="2E439742">
      <w:pPr>
        <w:pStyle w:val="14"/>
        <w:jc w:val="both"/>
        <w:rPr>
          <w:sz w:val="22"/>
          <w:szCs w:val="22"/>
        </w:rPr>
      </w:pPr>
      <w:r>
        <w:rPr>
          <w:sz w:val="22"/>
          <w:szCs w:val="22"/>
        </w:rPr>
        <w:t>Eccezionalmente, nel caso in cui il genitore, per ragioni oggettive, non sia in grado di presentare domanda attraverso l’applicazione, la domanda può essere presentata per suo conto dall'amministratore dell'asilo.</w:t>
      </w:r>
    </w:p>
    <w:p w14:paraId="7A4D1936">
      <w:pPr>
        <w:pStyle w:val="11"/>
        <w:ind w:left="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VII. IMPORTANTE </w:t>
      </w:r>
      <w:r>
        <w:rPr>
          <w:sz w:val="22"/>
          <w:szCs w:val="22"/>
        </w:rPr>
        <w:t>prima che il bambino inizi a frequentare la Scuola dell'infanzia, il genitore / tutore ha l'obbligo di:</w:t>
      </w:r>
    </w:p>
    <w:p w14:paraId="65EB0AA4">
      <w:pPr>
        <w:pStyle w:val="11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partecipare alla riunione dei genitori per i bambini neoiscritti</w:t>
      </w:r>
    </w:p>
    <w:p w14:paraId="44941344">
      <w:pPr>
        <w:pStyle w:val="11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effettuare il colloquio iniziale </w:t>
      </w:r>
    </w:p>
    <w:p w14:paraId="11432A96">
      <w:pPr>
        <w:pStyle w:val="11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firmare con la</w:t>
      </w:r>
      <w:r>
        <w:rPr>
          <w:bCs/>
          <w:sz w:val="22"/>
          <w:szCs w:val="22"/>
        </w:rPr>
        <w:t xml:space="preserve"> Scuola dell'infanzia </w:t>
      </w:r>
      <w:r>
        <w:rPr>
          <w:sz w:val="22"/>
          <w:szCs w:val="22"/>
        </w:rPr>
        <w:t>il contratto su diritti e doveri reciproci del fornitore e dell’utente dei servizi.</w:t>
      </w:r>
    </w:p>
    <w:p w14:paraId="51F7987E">
      <w:pPr>
        <w:pStyle w:val="11"/>
        <w:numPr>
          <w:ilvl w:val="0"/>
          <w:numId w:val="4"/>
        </w:numPr>
        <w:jc w:val="both"/>
        <w:rPr>
          <w:sz w:val="22"/>
          <w:szCs w:val="22"/>
        </w:rPr>
      </w:pPr>
    </w:p>
    <w:p w14:paraId="39AA4B66">
      <w:pPr>
        <w:pStyle w:val="16"/>
        <w:rPr>
          <w:sz w:val="22"/>
          <w:szCs w:val="22"/>
        </w:rPr>
      </w:pPr>
      <w:r>
        <w:rPr>
          <w:color w:val="0070C0"/>
          <w:sz w:val="22"/>
          <w:szCs w:val="22"/>
        </w:rPr>
        <w:t>Informazioni più dettagliate si possono ricevere presso la Scuola dell'infanzia „Calimero“ Verteneglio, Via dei Gelsi 24 a, 52474 Verteneglio, o al seguente numero 052 774 369, e-mail: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HYPERLINK "mailto:info@vrtic-kalimero.hr" </w:instrText>
      </w:r>
      <w:r>
        <w:rPr>
          <w:sz w:val="22"/>
          <w:szCs w:val="22"/>
        </w:rPr>
        <w:fldChar w:fldCharType="separate"/>
      </w:r>
      <w:r>
        <w:rPr>
          <w:rStyle w:val="12"/>
          <w:rFonts w:ascii="Times New Roman" w:hAnsi="Times New Roman" w:cs="Times New Roman"/>
          <w:sz w:val="22"/>
          <w:szCs w:val="22"/>
        </w:rPr>
        <w:t>info@vrtic-kalimero.hr</w:t>
      </w:r>
      <w:r>
        <w:rPr>
          <w:rStyle w:val="12"/>
          <w:rFonts w:ascii="Times New Roman" w:hAnsi="Times New Roman" w:cs="Times New Roman"/>
          <w:sz w:val="22"/>
          <w:szCs w:val="22"/>
        </w:rPr>
        <w:fldChar w:fldCharType="end"/>
      </w:r>
      <w:r>
        <w:rPr>
          <w:color w:val="0070C0"/>
          <w:sz w:val="22"/>
          <w:szCs w:val="22"/>
          <w:u w:val="single"/>
        </w:rPr>
        <w:t xml:space="preserve"> </w:t>
      </w:r>
      <w:r>
        <w:rPr>
          <w:color w:val="00B0F0"/>
          <w:sz w:val="22"/>
          <w:szCs w:val="22"/>
        </w:rPr>
        <w:t xml:space="preserve"> nel periodo dal </w:t>
      </w:r>
      <w:r>
        <w:rPr>
          <w:rFonts w:hint="default"/>
          <w:color w:val="00B0F0"/>
          <w:sz w:val="22"/>
          <w:szCs w:val="22"/>
          <w:lang w:val="hr-HR"/>
        </w:rPr>
        <w:t>8</w:t>
      </w:r>
      <w:r>
        <w:rPr>
          <w:color w:val="00B0F0"/>
          <w:sz w:val="22"/>
          <w:szCs w:val="22"/>
        </w:rPr>
        <w:t xml:space="preserve"> al 1</w:t>
      </w:r>
      <w:r>
        <w:rPr>
          <w:rFonts w:hint="default"/>
          <w:color w:val="00B0F0"/>
          <w:sz w:val="22"/>
          <w:szCs w:val="22"/>
          <w:lang w:val="hr-HR"/>
        </w:rPr>
        <w:t>5</w:t>
      </w:r>
      <w:r>
        <w:rPr>
          <w:color w:val="00B0F0"/>
          <w:sz w:val="22"/>
          <w:szCs w:val="22"/>
        </w:rPr>
        <w:t xml:space="preserve"> maggio 202</w:t>
      </w:r>
      <w:r>
        <w:rPr>
          <w:rFonts w:hint="default"/>
          <w:color w:val="00B0F0"/>
          <w:sz w:val="22"/>
          <w:szCs w:val="22"/>
          <w:lang w:val="hr-HR"/>
        </w:rPr>
        <w:t>6</w:t>
      </w:r>
      <w:r>
        <w:rPr>
          <w:color w:val="00B0F0"/>
          <w:sz w:val="22"/>
          <w:szCs w:val="22"/>
        </w:rPr>
        <w:t>.</w:t>
      </w:r>
    </w:p>
    <w:p w14:paraId="26DFD206">
      <w:pPr>
        <w:rPr>
          <w:sz w:val="22"/>
          <w:szCs w:val="22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3397A4"/>
    <w:multiLevelType w:val="singleLevel"/>
    <w:tmpl w:val="F43397A4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28E501FF"/>
    <w:multiLevelType w:val="multilevel"/>
    <w:tmpl w:val="28E501FF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67672CEB"/>
    <w:multiLevelType w:val="multilevel"/>
    <w:tmpl w:val="67672CEB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73C949FE"/>
    <w:multiLevelType w:val="multilevel"/>
    <w:tmpl w:val="73C949FE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140E49"/>
    <w:rsid w:val="18140E49"/>
    <w:rsid w:val="208C6FF3"/>
    <w:rsid w:val="46D8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hr-HR" w:eastAsia="hr-HR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6">
    <w:name w:val="Hyperlink"/>
    <w:basedOn w:val="2"/>
    <w:semiHidden/>
    <w:unhideWhenUsed/>
    <w:uiPriority w:val="99"/>
    <w:rPr>
      <w:color w:val="0000FF"/>
      <w:u w:val="single"/>
    </w:r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character" w:styleId="8">
    <w:name w:val="Strong"/>
    <w:basedOn w:val="2"/>
    <w:qFormat/>
    <w:uiPriority w:val="0"/>
    <w:rPr>
      <w:b/>
      <w:bCs/>
    </w:rPr>
  </w:style>
  <w:style w:type="paragraph" w:customStyle="1" w:styleId="9">
    <w:name w:val="western"/>
    <w:basedOn w:val="1"/>
    <w:qFormat/>
    <w:uiPriority w:val="0"/>
  </w:style>
  <w:style w:type="paragraph" w:customStyle="1" w:styleId="10">
    <w:name w:val="Normal (Web)1"/>
    <w:basedOn w:val="1"/>
    <w:semiHidden/>
    <w:qFormat/>
    <w:uiPriority w:val="0"/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15"/>
    <w:basedOn w:val="2"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13">
    <w:name w:val="16"/>
    <w:basedOn w:val="2"/>
    <w:autoRedefine/>
    <w:qFormat/>
    <w:uiPriority w:val="0"/>
    <w:rPr>
      <w:rFonts w:hint="default" w:ascii="Calibri" w:hAnsi="Calibri" w:cs="Calibri"/>
      <w:b/>
      <w:bCs/>
    </w:rPr>
  </w:style>
  <w:style w:type="paragraph" w:customStyle="1" w:styleId="14">
    <w:name w:val="Odlomak popisa1"/>
    <w:basedOn w:val="1"/>
    <w:autoRedefine/>
    <w:qFormat/>
    <w:uiPriority w:val="0"/>
    <w:pPr>
      <w:contextualSpacing/>
    </w:pPr>
  </w:style>
  <w:style w:type="paragraph" w:styleId="15">
    <w:name w:val="No Spacing"/>
    <w:autoRedefine/>
    <w:qFormat/>
    <w:uiPriority w:val="1"/>
    <w:pPr>
      <w:spacing w:beforeAutospacing="1" w:after="0" w:afterAutospacing="1" w:line="240" w:lineRule="auto"/>
    </w:pPr>
    <w:rPr>
      <w:rFonts w:ascii="Times New Roman" w:hAnsi="Times New Roman" w:eastAsia="Times New Roman" w:cs="Times New Roman"/>
      <w:sz w:val="24"/>
      <w:szCs w:val="24"/>
      <w:lang w:val="hr-HR" w:eastAsia="hr-HR" w:bidi="ar-SA"/>
    </w:rPr>
  </w:style>
  <w:style w:type="paragraph" w:customStyle="1" w:styleId="16">
    <w:name w:val="Bez proreda1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74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2026-04-30T08:39:00Z</dcterms:created>
  <dc:creator>Ivana Mikoli</dc:creator>
  <cp:lastModifiedBy>Ivana Mikoli</cp:lastModifiedBy>
  <dcterms:modified xsi:type="dcterms:W3CDTF">2026-04-30T10:00:57Z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19765F0EC471426D989B9CDC14ADB92C_11</vt:lpwstr>
  </property>
</Properties>
</file>