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09C" w:rsidRDefault="00CE509C" w:rsidP="00CE509C">
      <w:pPr>
        <w:pStyle w:val="Bezproreda"/>
        <w:rPr>
          <w:rFonts w:ascii="Times New Roman" w:hAnsi="Times New Roman"/>
          <w:color w:val="000000"/>
        </w:rPr>
      </w:pPr>
      <w:r>
        <w:rPr>
          <w:noProof/>
        </w:rPr>
        <w:drawing>
          <wp:inline distT="0" distB="0" distL="0" distR="0">
            <wp:extent cx="419735" cy="300990"/>
            <wp:effectExtent l="19050" t="0" r="0" b="0"/>
            <wp:docPr id="1" name="Slika 1" descr="C:\Users\Sandra\AppData\Local\Temp\ksohtml13732\wp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\AppData\Local\Temp\ksohtml13732\wps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30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09C" w:rsidRDefault="00CE509C" w:rsidP="00CE509C">
      <w:pPr>
        <w:pStyle w:val="Bezproreda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Republika Hrvatska – Istarska županija </w:t>
      </w:r>
    </w:p>
    <w:p w:rsidR="00CE509C" w:rsidRDefault="00CE509C" w:rsidP="00CE509C">
      <w:pPr>
        <w:pStyle w:val="Bezproreda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Dječji vrtić „Kalimero“-</w:t>
      </w:r>
    </w:p>
    <w:p w:rsidR="00CE509C" w:rsidRDefault="00CE509C" w:rsidP="00CE509C">
      <w:pPr>
        <w:pStyle w:val="Bezproreda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Scuola dell'</w:t>
      </w:r>
      <w:proofErr w:type="spellStart"/>
      <w:r>
        <w:rPr>
          <w:rFonts w:ascii="Times New Roman" w:hAnsi="Times New Roman"/>
          <w:color w:val="000000"/>
        </w:rPr>
        <w:t>infanzia</w:t>
      </w:r>
      <w:proofErr w:type="spellEnd"/>
      <w:r>
        <w:rPr>
          <w:rFonts w:ascii="Times New Roman" w:hAnsi="Times New Roman"/>
          <w:color w:val="000000"/>
        </w:rPr>
        <w:t xml:space="preserve"> „Calimero“ Brtonigla- Verteneglio</w:t>
      </w:r>
    </w:p>
    <w:p w:rsidR="00CE509C" w:rsidRDefault="00CE509C" w:rsidP="00CE509C">
      <w:pPr>
        <w:pStyle w:val="Bezproreda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Dudova ulica 24a - </w:t>
      </w:r>
      <w:proofErr w:type="spellStart"/>
      <w:r>
        <w:rPr>
          <w:rFonts w:ascii="Times New Roman" w:hAnsi="Times New Roman"/>
          <w:color w:val="000000"/>
        </w:rPr>
        <w:t>Via</w:t>
      </w:r>
      <w:proofErr w:type="spellEnd"/>
      <w:r>
        <w:rPr>
          <w:rFonts w:ascii="Times New Roman" w:hAnsi="Times New Roman"/>
          <w:color w:val="000000"/>
        </w:rPr>
        <w:t xml:space="preserve"> dei </w:t>
      </w:r>
      <w:proofErr w:type="spellStart"/>
      <w:r>
        <w:rPr>
          <w:rFonts w:ascii="Times New Roman" w:hAnsi="Times New Roman"/>
          <w:color w:val="000000"/>
        </w:rPr>
        <w:t>Gelsi</w:t>
      </w:r>
      <w:proofErr w:type="spellEnd"/>
      <w:r>
        <w:rPr>
          <w:rFonts w:ascii="Times New Roman" w:hAnsi="Times New Roman"/>
          <w:color w:val="000000"/>
        </w:rPr>
        <w:t xml:space="preserve"> 24a</w:t>
      </w:r>
    </w:p>
    <w:p w:rsidR="00CE509C" w:rsidRPr="00CE509C" w:rsidRDefault="00CE509C" w:rsidP="00CE509C">
      <w:pPr>
        <w:pStyle w:val="Bezproreda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52474 Brtonigla - Verteneglio</w:t>
      </w:r>
    </w:p>
    <w:p w:rsidR="00CE509C" w:rsidRPr="00CE509C" w:rsidRDefault="00CE509C" w:rsidP="00CE509C">
      <w:pPr>
        <w:pStyle w:val="Bezproreda"/>
      </w:pPr>
      <w:r>
        <w:rPr>
          <w:rFonts w:ascii="Times New Roman" w:hAnsi="Times New Roman"/>
          <w:color w:val="000000"/>
        </w:rPr>
        <w:t xml:space="preserve">e-mail: </w:t>
      </w:r>
      <w:hyperlink r:id="rId6" w:history="1">
        <w:r>
          <w:rPr>
            <w:rStyle w:val="15"/>
            <w:rFonts w:ascii="Times New Roman" w:hAnsi="Times New Roman"/>
            <w:color w:val="000000"/>
          </w:rPr>
          <w:t>info@vrtic-kalimero.hr</w:t>
        </w:r>
      </w:hyperlink>
    </w:p>
    <w:p w:rsidR="00CE509C" w:rsidRDefault="00CE509C" w:rsidP="00CE509C">
      <w:pPr>
        <w:rPr>
          <w:rFonts w:ascii="Times New Roman" w:hAnsi="Times New Roman"/>
          <w:color w:val="000000"/>
        </w:rPr>
      </w:pPr>
      <w:r>
        <w:rPr>
          <w:rFonts w:ascii="Times New Roman" w:eastAsia="Montserrat" w:hAnsi="Times New Roman"/>
          <w:color w:val="000000"/>
          <w:shd w:val="clear" w:color="auto" w:fill="FFFFFF"/>
        </w:rPr>
        <w:t>Temeljem članka 24. i članka 26. Zakona o predškolskom odgoju i obrazovanju („Narodne novine” broj:10/97, 107/07,94/13, 98/19,57/ 22 i 101/23),</w:t>
      </w:r>
      <w:r>
        <w:rPr>
          <w:rFonts w:ascii="Times New Roman" w:hAnsi="Times New Roman"/>
          <w:color w:val="000000"/>
        </w:rPr>
        <w:t xml:space="preserve">  članka 10. Zakona o pravu na pristup informacijama ( Narodne novine broj 25/13, 85/15 i 69/22) i članka 11. Pravilnika o radu </w:t>
      </w:r>
      <w:r>
        <w:rPr>
          <w:rFonts w:ascii="Times New Roman" w:eastAsia="Calibri" w:hAnsi="Times New Roman"/>
          <w:color w:val="000000"/>
        </w:rPr>
        <w:t>Dječjeg vrtića „Kalimero“, Brtonigla - Scuola dell'</w:t>
      </w:r>
      <w:proofErr w:type="spellStart"/>
      <w:r>
        <w:rPr>
          <w:rFonts w:ascii="Times New Roman" w:eastAsia="Calibri" w:hAnsi="Times New Roman"/>
          <w:color w:val="000000"/>
        </w:rPr>
        <w:t>infanzia</w:t>
      </w:r>
      <w:proofErr w:type="spellEnd"/>
      <w:r>
        <w:rPr>
          <w:rFonts w:ascii="Times New Roman" w:eastAsia="Calibri" w:hAnsi="Times New Roman"/>
          <w:color w:val="000000"/>
        </w:rPr>
        <w:t xml:space="preserve"> „Calimero“, Brtonigla - Verteneglio ravnateljica i</w:t>
      </w:r>
      <w:r>
        <w:rPr>
          <w:rFonts w:ascii="Times New Roman" w:hAnsi="Times New Roman"/>
          <w:color w:val="000000"/>
        </w:rPr>
        <w:t>zdaje slijedeću:</w:t>
      </w:r>
    </w:p>
    <w:p w:rsidR="00CE509C" w:rsidRPr="00CE509C" w:rsidRDefault="00CE509C" w:rsidP="00CE509C">
      <w:pPr>
        <w:rPr>
          <w:rFonts w:ascii="Times New Roman" w:hAnsi="Times New Roman"/>
          <w:color w:val="000000"/>
          <w:sz w:val="36"/>
          <w:szCs w:val="36"/>
        </w:rPr>
      </w:pPr>
      <w:r w:rsidRPr="00CE509C">
        <w:rPr>
          <w:rFonts w:ascii="Times New Roman" w:hAnsi="Times New Roman"/>
          <w:b/>
          <w:bCs/>
          <w:color w:val="000000"/>
          <w:sz w:val="36"/>
          <w:szCs w:val="36"/>
        </w:rPr>
        <w:t>OBAVIJEST</w:t>
      </w:r>
    </w:p>
    <w:p w:rsidR="00CE509C" w:rsidRDefault="00CE509C" w:rsidP="00CE509C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o izboru kandidata po natječaju.</w:t>
      </w:r>
    </w:p>
    <w:p w:rsidR="00CE509C" w:rsidRDefault="00CE509C" w:rsidP="00CE509C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Nakon provedenog natječaja za popunu radnog mjesta:</w:t>
      </w:r>
    </w:p>
    <w:p w:rsidR="00CE509C" w:rsidRDefault="00CE509C" w:rsidP="00CE509C">
      <w:pPr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</w:rPr>
        <w:t>N A T J E Č A J za prijem radnika na radno mjesto odgojitelj</w:t>
      </w:r>
      <w:r>
        <w:rPr>
          <w:rFonts w:ascii="Times New Roman" w:eastAsia="Calibri" w:hAnsi="Times New Roman"/>
          <w:b/>
          <w:bCs/>
        </w:rPr>
        <w:t>/</w:t>
      </w:r>
      <w:proofErr w:type="spellStart"/>
      <w:r>
        <w:rPr>
          <w:rFonts w:ascii="Times New Roman" w:eastAsia="Calibri" w:hAnsi="Times New Roman"/>
          <w:b/>
          <w:bCs/>
        </w:rPr>
        <w:t>ica</w:t>
      </w:r>
      <w:proofErr w:type="spellEnd"/>
      <w:r>
        <w:rPr>
          <w:rFonts w:ascii="Times New Roman" w:eastAsia="Calibri" w:hAnsi="Times New Roman"/>
          <w:b/>
          <w:bCs/>
        </w:rPr>
        <w:t xml:space="preserve">  predškolske djece</w:t>
      </w:r>
    </w:p>
    <w:p w:rsidR="00CE509C" w:rsidRDefault="00CE509C" w:rsidP="00CE509C">
      <w:pPr>
        <w:jc w:val="center"/>
        <w:rPr>
          <w:rFonts w:ascii="Times New Roman" w:eastAsia="Calibri" w:hAnsi="Times New Roman"/>
          <w:color w:val="000000"/>
        </w:rPr>
      </w:pPr>
      <w:r>
        <w:rPr>
          <w:rFonts w:ascii="Times New Roman" w:eastAsia="Calibri" w:hAnsi="Times New Roman"/>
          <w:b/>
          <w:bCs/>
          <w:color w:val="000000"/>
        </w:rPr>
        <w:t xml:space="preserve">- 1 (jedan) </w:t>
      </w:r>
      <w:r>
        <w:rPr>
          <w:rFonts w:ascii="Times New Roman" w:eastAsia="Calibri" w:hAnsi="Times New Roman"/>
          <w:color w:val="000000"/>
        </w:rPr>
        <w:t xml:space="preserve">izvršitelj (m/ž)  </w:t>
      </w:r>
      <w:r>
        <w:rPr>
          <w:rFonts w:ascii="Times New Roman" w:eastAsia="Calibri" w:hAnsi="Times New Roman"/>
          <w:b/>
          <w:color w:val="000000"/>
        </w:rPr>
        <w:t>na određeno puno radno vrijeme, dok traje potreba za radnikom</w:t>
      </w:r>
    </w:p>
    <w:p w:rsidR="00CE509C" w:rsidRDefault="00CE509C" w:rsidP="00CE509C">
      <w:pPr>
        <w:rPr>
          <w:rFonts w:ascii="Times New Roman" w:eastAsia="Calibri" w:hAnsi="Times New Roman"/>
          <w:color w:val="000000"/>
        </w:rPr>
      </w:pPr>
      <w:r>
        <w:rPr>
          <w:rFonts w:ascii="Times New Roman" w:hAnsi="Times New Roman"/>
          <w:color w:val="000000"/>
        </w:rPr>
        <w:t>objavljenog  dana</w:t>
      </w:r>
      <w:r>
        <w:rPr>
          <w:rFonts w:ascii="Times New Roman" w:eastAsia="Calibri" w:hAnsi="Times New Roman"/>
          <w:b/>
          <w:bCs/>
          <w:color w:val="000000"/>
        </w:rPr>
        <w:t xml:space="preserve"> </w:t>
      </w:r>
      <w:r>
        <w:rPr>
          <w:rFonts w:ascii="Times New Roman" w:eastAsia="Calibri" w:hAnsi="Times New Roman"/>
          <w:color w:val="000000"/>
          <w:shd w:val="clear" w:color="auto" w:fill="FFFFFF"/>
        </w:rPr>
        <w:t xml:space="preserve"> 23. prosinca 2025. godine i trajao je do 31. prosinca 2025. godine</w:t>
      </w:r>
      <w:r>
        <w:rPr>
          <w:rFonts w:ascii="Times New Roman" w:eastAsia="Calibri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na mrežnim stranicama i oglasnim pločama Hrvatskog zavoda za zapošljavanja i vrtića. Upravno vijeće</w:t>
      </w:r>
      <w:r>
        <w:rPr>
          <w:rFonts w:ascii="Times New Roman" w:eastAsia="Calibri" w:hAnsi="Times New Roman"/>
          <w:color w:val="000000"/>
        </w:rPr>
        <w:t xml:space="preserve"> Dječjeg vrtića „Kalimero“ - Scuola dell'</w:t>
      </w:r>
      <w:proofErr w:type="spellStart"/>
      <w:r>
        <w:rPr>
          <w:rFonts w:ascii="Times New Roman" w:eastAsia="Calibri" w:hAnsi="Times New Roman"/>
          <w:color w:val="000000"/>
        </w:rPr>
        <w:t>infanzia</w:t>
      </w:r>
      <w:proofErr w:type="spellEnd"/>
      <w:r>
        <w:rPr>
          <w:rFonts w:ascii="Times New Roman" w:eastAsia="Calibri" w:hAnsi="Times New Roman"/>
          <w:color w:val="000000"/>
        </w:rPr>
        <w:t xml:space="preserve"> „Calimero“ Brtonigla –Verteneglio</w:t>
      </w:r>
      <w:r>
        <w:rPr>
          <w:rFonts w:ascii="Times New Roman" w:hAnsi="Times New Roman"/>
          <w:color w:val="000000"/>
        </w:rPr>
        <w:t>, na 25</w:t>
      </w:r>
      <w:r>
        <w:rPr>
          <w:rFonts w:ascii="Times New Roman" w:eastAsia="Calibri" w:hAnsi="Times New Roman"/>
          <w:color w:val="000000"/>
        </w:rPr>
        <w:t xml:space="preserve">. sjednici, </w:t>
      </w:r>
      <w:r>
        <w:rPr>
          <w:rFonts w:ascii="Times New Roman" w:hAnsi="Times New Roman"/>
          <w:color w:val="000000"/>
        </w:rPr>
        <w:t xml:space="preserve">održanoj 29. siječnja </w:t>
      </w:r>
      <w:r>
        <w:rPr>
          <w:rFonts w:ascii="Times New Roman" w:eastAsia="Calibri" w:hAnsi="Times New Roman"/>
        </w:rPr>
        <w:t xml:space="preserve">2026. godine </w:t>
      </w:r>
      <w:r>
        <w:rPr>
          <w:rFonts w:ascii="Times New Roman" w:eastAsia="Calibri" w:hAnsi="Times New Roman"/>
          <w:color w:val="000000"/>
        </w:rPr>
        <w:t>donijelo je odluku o izboru kandidata:</w:t>
      </w:r>
    </w:p>
    <w:p w:rsidR="00CE509C" w:rsidRPr="00CE509C" w:rsidRDefault="00CE509C" w:rsidP="00CE509C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MONIKA VIŽINTIN  </w:t>
      </w:r>
      <w:r>
        <w:rPr>
          <w:rFonts w:ascii="Times New Roman" w:hAnsi="Times New Roman"/>
        </w:rPr>
        <w:t>- nestručna zamjena na određeno vrijeme - od pet (5) mjeseci.</w:t>
      </w:r>
    </w:p>
    <w:p w:rsidR="00CE509C" w:rsidRPr="00CE509C" w:rsidRDefault="00CE509C" w:rsidP="00CE509C">
      <w:pPr>
        <w:pStyle w:val="NoSpacing"/>
        <w:rPr>
          <w:rFonts w:ascii="Times New Roman" w:hAnsi="Times New Roman"/>
        </w:rPr>
      </w:pPr>
      <w:r>
        <w:rPr>
          <w:rFonts w:ascii="Times New Roman" w:eastAsia="Montserrat" w:hAnsi="Times New Roman"/>
          <w:color w:val="000000"/>
          <w:shd w:val="clear" w:color="auto" w:fill="FFFFFF"/>
        </w:rPr>
        <w:t>Objavom rezultata natječaja na mrežnoj stranici i oglasnoj ploči Dječjeg vrtića  smatra se da su kandidati obaviješteni o rezultatima izbora po raspisanom natječaju te se pojedinačne obavijesti neće dostavljati, a svoju dokumentaciju mogu podići u Dječjem vrtiću.</w:t>
      </w:r>
    </w:p>
    <w:p w:rsidR="00CE509C" w:rsidRDefault="00CE509C" w:rsidP="00CE509C">
      <w:pPr>
        <w:rPr>
          <w:rFonts w:ascii="Times New Roman" w:eastAsia="Calibri" w:hAnsi="Times New Roman"/>
          <w:color w:val="000000"/>
        </w:rPr>
      </w:pPr>
      <w:r>
        <w:rPr>
          <w:rFonts w:ascii="Times New Roman" w:eastAsia="Calibri" w:hAnsi="Times New Roman"/>
          <w:color w:val="000000"/>
        </w:rPr>
        <w:t xml:space="preserve">U </w:t>
      </w:r>
      <w:proofErr w:type="spellStart"/>
      <w:r>
        <w:rPr>
          <w:rFonts w:ascii="Times New Roman" w:eastAsia="Calibri" w:hAnsi="Times New Roman"/>
          <w:color w:val="000000"/>
        </w:rPr>
        <w:t>Brtonigli</w:t>
      </w:r>
      <w:proofErr w:type="spellEnd"/>
      <w:r>
        <w:rPr>
          <w:rFonts w:ascii="Times New Roman" w:eastAsia="Calibri" w:hAnsi="Times New Roman"/>
          <w:color w:val="000000"/>
        </w:rPr>
        <w:t>, 02. veljača 2026. godine</w:t>
      </w:r>
    </w:p>
    <w:p w:rsidR="00CE509C" w:rsidRDefault="00CE509C" w:rsidP="00CE509C">
      <w:pPr>
        <w:ind w:left="6372" w:firstLine="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RAVNATELJICA:</w:t>
      </w:r>
    </w:p>
    <w:p w:rsidR="00CE509C" w:rsidRDefault="00CE509C" w:rsidP="00CE509C">
      <w:pPr>
        <w:ind w:left="6372" w:firstLine="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Ivana Mikoli </w:t>
      </w:r>
    </w:p>
    <w:p w:rsidR="00CE509C" w:rsidRDefault="00CE509C" w:rsidP="00CE509C">
      <w:pPr>
        <w:numPr>
          <w:ilvl w:val="0"/>
          <w:numId w:val="2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Hrvatski zavod za zapošljavanje – Ispostava Umag</w:t>
      </w:r>
    </w:p>
    <w:p w:rsidR="007930C3" w:rsidRDefault="00CE509C" w:rsidP="00CE509C">
      <w:pPr>
        <w:numPr>
          <w:ilvl w:val="0"/>
          <w:numId w:val="2"/>
        </w:numPr>
      </w:pPr>
      <w:r>
        <w:rPr>
          <w:rFonts w:ascii="Times New Roman" w:hAnsi="Times New Roman"/>
          <w:color w:val="000000"/>
        </w:rPr>
        <w:t>Oglasne ploče vrtića/Arhiva</w:t>
      </w:r>
    </w:p>
    <w:sectPr w:rsidR="007930C3" w:rsidSect="00CE509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87BB6"/>
    <w:multiLevelType w:val="multilevel"/>
    <w:tmpl w:val="7AE88358"/>
    <w:lvl w:ilvl="0">
      <w:start w:val="1"/>
      <w:numFmt w:val="decimal"/>
      <w:lvlText w:val="%1."/>
      <w:lvlJc w:val="left"/>
      <w:pPr>
        <w:tabs>
          <w:tab w:val="left" w:pos="0"/>
          <w:tab w:val="left" w:pos="61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0"/>
          <w:tab w:val="left" w:pos="122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83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44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3049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3659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4269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4879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5489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76DE74CC"/>
    <w:multiLevelType w:val="multilevel"/>
    <w:tmpl w:val="31A84160"/>
    <w:lvl w:ilvl="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CE509C"/>
    <w:rsid w:val="007930C3"/>
    <w:rsid w:val="00CE5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09C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E50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E50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CE50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CE509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CE50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CE509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lainText">
    <w:name w:val="Plain Text"/>
    <w:basedOn w:val="Normal"/>
    <w:semiHidden/>
    <w:rsid w:val="00CE509C"/>
    <w:pPr>
      <w:spacing w:line="240" w:lineRule="auto"/>
    </w:pPr>
    <w:rPr>
      <w:rFonts w:ascii="Consolas" w:eastAsia="Calibri" w:hAnsi="Consolas"/>
    </w:rPr>
  </w:style>
  <w:style w:type="paragraph" w:customStyle="1" w:styleId="NoSpacing">
    <w:name w:val="No Spacing"/>
    <w:basedOn w:val="Normal"/>
    <w:rsid w:val="00CE509C"/>
    <w:pPr>
      <w:spacing w:line="240" w:lineRule="auto"/>
    </w:pPr>
    <w:rPr>
      <w:rFonts w:eastAsia="SimSun"/>
    </w:rPr>
  </w:style>
  <w:style w:type="character" w:customStyle="1" w:styleId="15">
    <w:name w:val="15"/>
    <w:basedOn w:val="Zadanifontodlomka"/>
    <w:rsid w:val="00CE509C"/>
    <w:rPr>
      <w:rFonts w:ascii="Calibri" w:hAnsi="Calibri" w:cs="Calibri" w:hint="default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509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509C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CE509C"/>
    <w:pPr>
      <w:spacing w:beforeAutospacing="1" w:after="0" w:afterAutospacing="1" w:line="240" w:lineRule="auto"/>
    </w:pPr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CE50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CE50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CE509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CE50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CE50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CE509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vrtic-kalimero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1</cp:revision>
  <dcterms:created xsi:type="dcterms:W3CDTF">2026-02-03T10:32:00Z</dcterms:created>
  <dcterms:modified xsi:type="dcterms:W3CDTF">2026-02-03T10:36:00Z</dcterms:modified>
</cp:coreProperties>
</file>